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CellMar>
          <w:left w:w="0" w:type="dxa"/>
          <w:right w:w="0" w:type="dxa"/>
        </w:tblCellMar>
        <w:tblLook w:val="04A0"/>
      </w:tblPr>
      <w:tblGrid>
        <w:gridCol w:w="10490"/>
      </w:tblGrid>
      <w:tr w:rsidR="00817703" w:rsidTr="00817703">
        <w:trPr>
          <w:trHeight w:val="14165"/>
        </w:trPr>
        <w:tc>
          <w:tcPr>
            <w:tcW w:w="10490" w:type="dxa"/>
            <w:tcMar>
              <w:top w:w="0" w:type="dxa"/>
              <w:left w:w="108" w:type="dxa"/>
              <w:bottom w:w="0" w:type="dxa"/>
              <w:right w:w="108" w:type="dxa"/>
            </w:tcMar>
            <w:hideMark/>
          </w:tcPr>
          <w:p w:rsidR="00817703" w:rsidRDefault="00817703">
            <w:r>
              <w:rPr>
                <w:rFonts w:ascii="Comic Sans MS" w:hAnsi="Comic Sans MS"/>
                <w:noProof/>
                <w:sz w:val="36"/>
                <w:szCs w:val="36"/>
              </w:rPr>
              <w:drawing>
                <wp:inline distT="0" distB="0" distL="0" distR="0">
                  <wp:extent cx="6476365" cy="2086610"/>
                  <wp:effectExtent l="19050" t="0" r="635" b="0"/>
                  <wp:docPr id="1" name="Afbeelding 1" descr="cid:image001.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16A77.BEEEF980"/>
                          <pic:cNvPicPr>
                            <a:picLocks noChangeAspect="1" noChangeArrowheads="1"/>
                          </pic:cNvPicPr>
                        </pic:nvPicPr>
                        <pic:blipFill>
                          <a:blip r:embed="rId5" r:link="rId6" cstate="print"/>
                          <a:srcRect/>
                          <a:stretch>
                            <a:fillRect/>
                          </a:stretch>
                        </pic:blipFill>
                        <pic:spPr bwMode="auto">
                          <a:xfrm>
                            <a:off x="0" y="0"/>
                            <a:ext cx="6476365" cy="2086610"/>
                          </a:xfrm>
                          <a:prstGeom prst="rect">
                            <a:avLst/>
                          </a:prstGeom>
                          <a:noFill/>
                          <a:ln w="9525">
                            <a:noFill/>
                            <a:miter lim="800000"/>
                            <a:headEnd/>
                            <a:tailEnd/>
                          </a:ln>
                        </pic:spPr>
                      </pic:pic>
                    </a:graphicData>
                  </a:graphic>
                </wp:inline>
              </w:drawing>
            </w:r>
          </w:p>
          <w:p w:rsidR="00817703" w:rsidRDefault="00817703">
            <w:pPr>
              <w:jc w:val="right"/>
            </w:pPr>
            <w:r>
              <w:rPr>
                <w:rFonts w:ascii="Boecklins Universe" w:hAnsi="Boecklins Universe"/>
                <w:color w:val="002060"/>
                <w:sz w:val="16"/>
                <w:szCs w:val="16"/>
              </w:rPr>
              <w:t>.</w:t>
            </w:r>
          </w:p>
          <w:p w:rsidR="00817703" w:rsidRDefault="00817703">
            <w:r>
              <w:rPr>
                <w:rFonts w:ascii="Comic Sans MS" w:hAnsi="Comic Sans MS"/>
                <w:sz w:val="22"/>
                <w:szCs w:val="22"/>
              </w:rPr>
              <w:t>Hallo beste medevissers,</w:t>
            </w:r>
          </w:p>
          <w:p w:rsidR="00817703" w:rsidRDefault="00817703">
            <w:r>
              <w:rPr>
                <w:rFonts w:ascii="Comic Sans MS" w:hAnsi="Comic Sans MS"/>
                <w:sz w:val="22"/>
                <w:szCs w:val="22"/>
              </w:rPr>
              <w:t>beste Leon van Dijk, viscommissie</w:t>
            </w:r>
          </w:p>
          <w:p w:rsidR="00817703" w:rsidRDefault="00817703">
            <w:r>
              <w:rPr>
                <w:rFonts w:ascii="Comic Sans MS" w:hAnsi="Comic Sans MS"/>
              </w:rPr>
              <w:t> </w:t>
            </w:r>
          </w:p>
          <w:p w:rsidR="00817703" w:rsidRDefault="00817703">
            <w:r>
              <w:rPr>
                <w:rFonts w:ascii="Comic Sans MS" w:hAnsi="Comic Sans MS"/>
                <w:b/>
                <w:bCs/>
                <w:sz w:val="22"/>
                <w:szCs w:val="22"/>
              </w:rPr>
              <w:t>Op 12 maart a.s. is het dan eindelijk zover !!</w:t>
            </w:r>
          </w:p>
          <w:p w:rsidR="00817703" w:rsidRDefault="00817703">
            <w:r>
              <w:rPr>
                <w:rFonts w:ascii="Comic Sans MS" w:hAnsi="Comic Sans MS"/>
                <w:sz w:val="22"/>
                <w:szCs w:val="22"/>
              </w:rPr>
              <w:t>De viscompetitie genaamd: SCHOLLEKOPPE PUZZE gaat in Scheveningen bij Jachtclub Scheveningen van start op 12 maart.</w:t>
            </w:r>
          </w:p>
          <w:p w:rsidR="00817703" w:rsidRDefault="00817703">
            <w:r>
              <w:rPr>
                <w:rFonts w:ascii="Comic Sans MS" w:hAnsi="Comic Sans MS"/>
                <w:sz w:val="22"/>
                <w:szCs w:val="22"/>
              </w:rPr>
              <w:t xml:space="preserve">De viscommissie, bestaande uit de leden die ook het NK 2015 hebben georganiseerd, wil u en andere leden van uw vereniging bij dezen van harte uitnodigen mee te doen. </w:t>
            </w:r>
          </w:p>
          <w:p w:rsidR="00817703" w:rsidRDefault="00817703">
            <w:r>
              <w:rPr>
                <w:rFonts w:ascii="Comic Sans MS" w:hAnsi="Comic Sans MS"/>
                <w:sz w:val="22"/>
                <w:szCs w:val="22"/>
              </w:rPr>
              <w:t> </w:t>
            </w:r>
          </w:p>
          <w:p w:rsidR="00817703" w:rsidRDefault="00817703">
            <w:r>
              <w:rPr>
                <w:rFonts w:ascii="Comic Sans MS" w:hAnsi="Comic Sans MS"/>
                <w:sz w:val="22"/>
                <w:szCs w:val="22"/>
              </w:rPr>
              <w:t xml:space="preserve">Het is een individuele competitie bestaande uit 6 verschillende wedstrijden die door Jachtclub Scheveningen georganiseerd gaan worden en daarnaast tellen ook het Open </w:t>
            </w:r>
            <w:proofErr w:type="spellStart"/>
            <w:r>
              <w:rPr>
                <w:rFonts w:ascii="Comic Sans MS" w:hAnsi="Comic Sans MS"/>
                <w:sz w:val="22"/>
                <w:szCs w:val="22"/>
              </w:rPr>
              <w:t>Schevenings</w:t>
            </w:r>
            <w:proofErr w:type="spellEnd"/>
            <w:r>
              <w:rPr>
                <w:rFonts w:ascii="Comic Sans MS" w:hAnsi="Comic Sans MS"/>
                <w:sz w:val="22"/>
                <w:szCs w:val="22"/>
              </w:rPr>
              <w:t xml:space="preserve"> Kampioenschap OSK georganiseerd door de Afrit Scheveningen en het ZHK </w:t>
            </w:r>
            <w:proofErr w:type="spellStart"/>
            <w:r>
              <w:rPr>
                <w:rFonts w:ascii="Comic Sans MS" w:hAnsi="Comic Sans MS"/>
                <w:sz w:val="22"/>
                <w:szCs w:val="22"/>
              </w:rPr>
              <w:t>ZuidHollands</w:t>
            </w:r>
            <w:proofErr w:type="spellEnd"/>
            <w:r>
              <w:rPr>
                <w:rFonts w:ascii="Comic Sans MS" w:hAnsi="Comic Sans MS"/>
                <w:sz w:val="22"/>
                <w:szCs w:val="22"/>
              </w:rPr>
              <w:t xml:space="preserve"> Kampioenschap georganiseerd door ‘s </w:t>
            </w:r>
            <w:proofErr w:type="spellStart"/>
            <w:r>
              <w:rPr>
                <w:rFonts w:ascii="Comic Sans MS" w:hAnsi="Comic Sans MS"/>
                <w:sz w:val="22"/>
                <w:szCs w:val="22"/>
              </w:rPr>
              <w:t>Gravenzande</w:t>
            </w:r>
            <w:proofErr w:type="spellEnd"/>
            <w:r>
              <w:rPr>
                <w:rFonts w:ascii="Comic Sans MS" w:hAnsi="Comic Sans MS"/>
                <w:sz w:val="22"/>
                <w:szCs w:val="22"/>
              </w:rPr>
              <w:t xml:space="preserve"> mee. </w:t>
            </w:r>
          </w:p>
          <w:p w:rsidR="00817703" w:rsidRDefault="00817703">
            <w:r>
              <w:rPr>
                <w:rFonts w:ascii="Comic Sans MS" w:hAnsi="Comic Sans MS"/>
                <w:sz w:val="22"/>
                <w:szCs w:val="22"/>
              </w:rPr>
              <w:t>Dus 8 wedstrijden in totaal.</w:t>
            </w:r>
          </w:p>
          <w:p w:rsidR="00817703" w:rsidRDefault="00817703">
            <w:r>
              <w:rPr>
                <w:rFonts w:ascii="Comic Sans MS" w:hAnsi="Comic Sans MS"/>
                <w:sz w:val="22"/>
                <w:szCs w:val="22"/>
              </w:rPr>
              <w:t>De beste 5 wedstrijdresultaten van elke visser worden bij elkaar opgeteld en dit is voor de individuele visser de uitslag die telt aan het eind van alle wedstrijden.</w:t>
            </w:r>
          </w:p>
          <w:p w:rsidR="00817703" w:rsidRDefault="00817703">
            <w:r>
              <w:rPr>
                <w:rFonts w:ascii="Comic Sans MS" w:hAnsi="Comic Sans MS"/>
                <w:sz w:val="22"/>
                <w:szCs w:val="22"/>
              </w:rPr>
              <w:t> </w:t>
            </w:r>
          </w:p>
          <w:p w:rsidR="00817703" w:rsidRDefault="00817703">
            <w:r>
              <w:rPr>
                <w:rFonts w:ascii="Comic Sans MS" w:hAnsi="Comic Sans MS"/>
                <w:b/>
                <w:bCs/>
                <w:sz w:val="22"/>
                <w:szCs w:val="22"/>
              </w:rPr>
              <w:t>Regels voor de 6 JCS wedstrijden</w:t>
            </w:r>
          </w:p>
          <w:p w:rsidR="00817703" w:rsidRDefault="00817703" w:rsidP="00263E45">
            <w:pPr>
              <w:pStyle w:val="Lijstalinea"/>
              <w:numPr>
                <w:ilvl w:val="0"/>
                <w:numId w:val="1"/>
              </w:numPr>
              <w:ind w:left="426"/>
            </w:pPr>
            <w:r>
              <w:rPr>
                <w:rFonts w:ascii="Comic Sans MS" w:hAnsi="Comic Sans MS"/>
                <w:sz w:val="22"/>
                <w:szCs w:val="22"/>
              </w:rPr>
              <w:t xml:space="preserve">Het aantal opvarenden per boot is vrij, de vangst wordt gedeeld door het aantal opvarenden.  </w:t>
            </w:r>
          </w:p>
          <w:p w:rsidR="00817703" w:rsidRDefault="00817703" w:rsidP="00263E45">
            <w:pPr>
              <w:pStyle w:val="Lijstalinea"/>
              <w:numPr>
                <w:ilvl w:val="0"/>
                <w:numId w:val="1"/>
              </w:numPr>
              <w:ind w:left="426"/>
            </w:pPr>
            <w:r>
              <w:rPr>
                <w:rFonts w:ascii="Comic Sans MS" w:hAnsi="Comic Sans MS"/>
                <w:sz w:val="22"/>
                <w:szCs w:val="22"/>
              </w:rPr>
              <w:t>Er mag gevist worden met maximaal 2 hengels per persoon.</w:t>
            </w:r>
          </w:p>
          <w:p w:rsidR="00817703" w:rsidRDefault="00817703" w:rsidP="00263E45">
            <w:pPr>
              <w:pStyle w:val="Lijstalinea"/>
              <w:numPr>
                <w:ilvl w:val="0"/>
                <w:numId w:val="1"/>
              </w:numPr>
              <w:ind w:left="426"/>
            </w:pPr>
            <w:r>
              <w:rPr>
                <w:rFonts w:ascii="Comic Sans MS" w:hAnsi="Comic Sans MS"/>
                <w:sz w:val="22"/>
                <w:szCs w:val="22"/>
              </w:rPr>
              <w:t xml:space="preserve">Net als bij het NK zijn aassoorten, smaak en geurstoffen vrij maar binnen de wettelijke regels. </w:t>
            </w:r>
          </w:p>
          <w:p w:rsidR="00817703" w:rsidRDefault="00817703" w:rsidP="00263E45">
            <w:pPr>
              <w:pStyle w:val="Lijstalinea"/>
              <w:numPr>
                <w:ilvl w:val="0"/>
                <w:numId w:val="1"/>
              </w:numPr>
              <w:ind w:left="426"/>
            </w:pPr>
            <w:r>
              <w:rPr>
                <w:rFonts w:ascii="Comic Sans MS" w:hAnsi="Comic Sans MS"/>
                <w:sz w:val="22"/>
                <w:szCs w:val="22"/>
              </w:rPr>
              <w:t>Bij aanvang wedstrijd mogen er geen levende vissen of reeds gevangen vis aan boord aanwezig zijn, maar dat spreekt vanzelf voor elke rechtgeaarde sportvisser.</w:t>
            </w:r>
          </w:p>
          <w:p w:rsidR="00817703" w:rsidRDefault="00817703" w:rsidP="00263E45">
            <w:pPr>
              <w:pStyle w:val="Lijstalinea"/>
              <w:numPr>
                <w:ilvl w:val="0"/>
                <w:numId w:val="1"/>
              </w:numPr>
              <w:ind w:left="426"/>
            </w:pPr>
            <w:r>
              <w:rPr>
                <w:rFonts w:ascii="Comic Sans MS" w:hAnsi="Comic Sans MS"/>
                <w:sz w:val="22"/>
                <w:szCs w:val="22"/>
              </w:rPr>
              <w:t xml:space="preserve">Alle gevangen vis, uitgezonderd makreel,(dit telt niet bij de makrelen wedstrijd) horsmakreel, geep en de wettelijk beschermde vissoorten, telt mee mits deze voldoet aan de wettelijke minimum maat en de soort van de wedstrijd. </w:t>
            </w:r>
          </w:p>
          <w:p w:rsidR="00817703" w:rsidRDefault="00817703" w:rsidP="00263E45">
            <w:pPr>
              <w:pStyle w:val="Lijstalinea"/>
              <w:numPr>
                <w:ilvl w:val="0"/>
                <w:numId w:val="1"/>
              </w:numPr>
              <w:ind w:left="426"/>
            </w:pPr>
            <w:r>
              <w:rPr>
                <w:rFonts w:ascii="Comic Sans MS" w:hAnsi="Comic Sans MS"/>
                <w:sz w:val="22"/>
                <w:szCs w:val="22"/>
              </w:rPr>
              <w:t>Voor schar is de minimum maat 23 cm.</w:t>
            </w:r>
          </w:p>
          <w:p w:rsidR="00817703" w:rsidRDefault="00817703">
            <w:r>
              <w:rPr>
                <w:rFonts w:ascii="Comic Sans MS" w:hAnsi="Comic Sans MS"/>
                <w:sz w:val="22"/>
                <w:szCs w:val="22"/>
              </w:rPr>
              <w:t> </w:t>
            </w:r>
          </w:p>
          <w:tbl>
            <w:tblPr>
              <w:tblW w:w="0" w:type="auto"/>
              <w:tblCellMar>
                <w:left w:w="0" w:type="dxa"/>
                <w:right w:w="0" w:type="dxa"/>
              </w:tblCellMar>
              <w:tblLook w:val="04A0"/>
            </w:tblPr>
            <w:tblGrid>
              <w:gridCol w:w="1808"/>
              <w:gridCol w:w="2728"/>
              <w:gridCol w:w="3544"/>
              <w:gridCol w:w="2194"/>
            </w:tblGrid>
            <w:tr w:rsidR="00817703">
              <w:tc>
                <w:tcPr>
                  <w:tcW w:w="8080" w:type="dxa"/>
                  <w:gridSpan w:val="3"/>
                  <w:tcMar>
                    <w:top w:w="0" w:type="dxa"/>
                    <w:left w:w="108" w:type="dxa"/>
                    <w:bottom w:w="0" w:type="dxa"/>
                    <w:right w:w="108" w:type="dxa"/>
                  </w:tcMar>
                  <w:hideMark/>
                </w:tcPr>
                <w:p w:rsidR="00817703" w:rsidRDefault="00817703">
                  <w:r>
                    <w:rPr>
                      <w:rFonts w:ascii="Comic Sans MS" w:hAnsi="Comic Sans MS"/>
                      <w:b/>
                      <w:bCs/>
                      <w:sz w:val="22"/>
                      <w:szCs w:val="22"/>
                    </w:rPr>
                    <w:t>De data van de wedstrijd visdagen:</w:t>
                  </w:r>
                </w:p>
              </w:tc>
              <w:tc>
                <w:tcPr>
                  <w:tcW w:w="2194" w:type="dxa"/>
                  <w:vMerge w:val="restart"/>
                  <w:tcMar>
                    <w:top w:w="0" w:type="dxa"/>
                    <w:left w:w="108" w:type="dxa"/>
                    <w:bottom w:w="0" w:type="dxa"/>
                    <w:right w:w="108" w:type="dxa"/>
                  </w:tcMar>
                  <w:hideMark/>
                </w:tcPr>
                <w:p w:rsidR="00817703" w:rsidRDefault="00817703">
                  <w:r>
                    <w:rPr>
                      <w:rFonts w:ascii="Comic Sans MS" w:hAnsi="Comic Sans MS"/>
                      <w:sz w:val="22"/>
                      <w:szCs w:val="22"/>
                    </w:rPr>
                    <w:t> </w:t>
                  </w:r>
                </w:p>
                <w:p w:rsidR="00817703" w:rsidRDefault="00817703">
                  <w:r>
                    <w:rPr>
                      <w:rFonts w:ascii="Comic Sans MS" w:hAnsi="Comic Sans MS"/>
                      <w:sz w:val="22"/>
                      <w:szCs w:val="22"/>
                    </w:rPr>
                    <w:t> </w:t>
                  </w:r>
                </w:p>
              </w:tc>
            </w:tr>
            <w:tr w:rsidR="00817703">
              <w:tc>
                <w:tcPr>
                  <w:tcW w:w="1808" w:type="dxa"/>
                  <w:tcMar>
                    <w:top w:w="0" w:type="dxa"/>
                    <w:left w:w="108" w:type="dxa"/>
                    <w:bottom w:w="0" w:type="dxa"/>
                    <w:right w:w="108" w:type="dxa"/>
                  </w:tcMar>
                  <w:hideMark/>
                </w:tcPr>
                <w:p w:rsidR="00817703" w:rsidRDefault="00817703">
                  <w:r>
                    <w:rPr>
                      <w:rFonts w:ascii="Comic Sans MS" w:hAnsi="Comic Sans MS"/>
                      <w:sz w:val="22"/>
                      <w:szCs w:val="22"/>
                    </w:rPr>
                    <w:t xml:space="preserve">12 maart </w:t>
                  </w:r>
                </w:p>
                <w:p w:rsidR="00817703" w:rsidRDefault="00817703">
                  <w:r>
                    <w:rPr>
                      <w:rFonts w:ascii="Comic Sans MS" w:hAnsi="Comic Sans MS"/>
                      <w:sz w:val="22"/>
                      <w:szCs w:val="22"/>
                    </w:rPr>
                    <w:t xml:space="preserve">16 april </w:t>
                  </w:r>
                </w:p>
                <w:p w:rsidR="00817703" w:rsidRDefault="00817703">
                  <w:r>
                    <w:rPr>
                      <w:rFonts w:ascii="Comic Sans MS" w:hAnsi="Comic Sans MS"/>
                      <w:sz w:val="22"/>
                      <w:szCs w:val="22"/>
                    </w:rPr>
                    <w:t xml:space="preserve">30 april </w:t>
                  </w:r>
                </w:p>
                <w:p w:rsidR="00817703" w:rsidRDefault="00817703">
                  <w:r>
                    <w:rPr>
                      <w:rFonts w:ascii="Comic Sans MS" w:hAnsi="Comic Sans MS"/>
                      <w:sz w:val="22"/>
                      <w:szCs w:val="22"/>
                    </w:rPr>
                    <w:t> 4 juni</w:t>
                  </w:r>
                </w:p>
                <w:p w:rsidR="00817703" w:rsidRDefault="00817703">
                  <w:r>
                    <w:rPr>
                      <w:rFonts w:ascii="Comic Sans MS" w:hAnsi="Comic Sans MS"/>
                      <w:sz w:val="22"/>
                      <w:szCs w:val="22"/>
                    </w:rPr>
                    <w:t xml:space="preserve"> 9 juli </w:t>
                  </w:r>
                </w:p>
                <w:p w:rsidR="00817703" w:rsidRDefault="00817703">
                  <w:r>
                    <w:rPr>
                      <w:rFonts w:ascii="Comic Sans MS" w:hAnsi="Comic Sans MS"/>
                      <w:sz w:val="22"/>
                      <w:szCs w:val="22"/>
                    </w:rPr>
                    <w:lastRenderedPageBreak/>
                    <w:t>10 september</w:t>
                  </w:r>
                </w:p>
                <w:p w:rsidR="00817703" w:rsidRDefault="00817703">
                  <w:r>
                    <w:rPr>
                      <w:rFonts w:ascii="Comic Sans MS" w:hAnsi="Comic Sans MS"/>
                      <w:sz w:val="22"/>
                      <w:szCs w:val="22"/>
                    </w:rPr>
                    <w:t xml:space="preserve">19 november </w:t>
                  </w:r>
                </w:p>
                <w:p w:rsidR="00817703" w:rsidRDefault="00817703">
                  <w:r>
                    <w:rPr>
                      <w:rFonts w:ascii="Comic Sans MS" w:hAnsi="Comic Sans MS"/>
                      <w:sz w:val="22"/>
                      <w:szCs w:val="22"/>
                    </w:rPr>
                    <w:t>10 december</w:t>
                  </w:r>
                </w:p>
              </w:tc>
              <w:tc>
                <w:tcPr>
                  <w:tcW w:w="2728" w:type="dxa"/>
                  <w:tcMar>
                    <w:top w:w="0" w:type="dxa"/>
                    <w:left w:w="108" w:type="dxa"/>
                    <w:bottom w:w="0" w:type="dxa"/>
                    <w:right w:w="108" w:type="dxa"/>
                  </w:tcMar>
                  <w:hideMark/>
                </w:tcPr>
                <w:p w:rsidR="00817703" w:rsidRDefault="00817703">
                  <w:r>
                    <w:rPr>
                      <w:rFonts w:ascii="Comic Sans MS" w:hAnsi="Comic Sans MS"/>
                      <w:sz w:val="22"/>
                      <w:szCs w:val="22"/>
                    </w:rPr>
                    <w:lastRenderedPageBreak/>
                    <w:t>alle soorten vis</w:t>
                  </w:r>
                </w:p>
                <w:p w:rsidR="00817703" w:rsidRDefault="00817703">
                  <w:r>
                    <w:rPr>
                      <w:rFonts w:ascii="Comic Sans MS" w:hAnsi="Comic Sans MS"/>
                      <w:sz w:val="22"/>
                      <w:szCs w:val="22"/>
                    </w:rPr>
                    <w:t xml:space="preserve">botten </w:t>
                  </w:r>
                </w:p>
                <w:p w:rsidR="00817703" w:rsidRDefault="00817703">
                  <w:r>
                    <w:rPr>
                      <w:rFonts w:ascii="Comic Sans MS" w:hAnsi="Comic Sans MS"/>
                      <w:sz w:val="22"/>
                      <w:szCs w:val="22"/>
                    </w:rPr>
                    <w:t xml:space="preserve">ZHK (‘s </w:t>
                  </w:r>
                  <w:proofErr w:type="spellStart"/>
                  <w:r>
                    <w:rPr>
                      <w:rFonts w:ascii="Comic Sans MS" w:hAnsi="Comic Sans MS"/>
                      <w:sz w:val="22"/>
                      <w:szCs w:val="22"/>
                    </w:rPr>
                    <w:t>Gravenzande</w:t>
                  </w:r>
                  <w:proofErr w:type="spellEnd"/>
                  <w:r>
                    <w:rPr>
                      <w:rFonts w:ascii="Comic Sans MS" w:hAnsi="Comic Sans MS"/>
                      <w:sz w:val="22"/>
                      <w:szCs w:val="22"/>
                    </w:rPr>
                    <w:t>)</w:t>
                  </w:r>
                </w:p>
                <w:p w:rsidR="00817703" w:rsidRDefault="00817703">
                  <w:r>
                    <w:rPr>
                      <w:rFonts w:ascii="Comic Sans MS" w:hAnsi="Comic Sans MS"/>
                      <w:sz w:val="22"/>
                      <w:szCs w:val="22"/>
                    </w:rPr>
                    <w:t>meer soorten </w:t>
                  </w:r>
                </w:p>
                <w:p w:rsidR="00817703" w:rsidRDefault="00817703">
                  <w:r>
                    <w:rPr>
                      <w:rFonts w:ascii="Comic Sans MS" w:hAnsi="Comic Sans MS"/>
                      <w:sz w:val="22"/>
                      <w:szCs w:val="22"/>
                    </w:rPr>
                    <w:t xml:space="preserve">makreel </w:t>
                  </w:r>
                </w:p>
                <w:p w:rsidR="00817703" w:rsidRDefault="00817703">
                  <w:r>
                    <w:rPr>
                      <w:rFonts w:ascii="Comic Sans MS" w:hAnsi="Comic Sans MS"/>
                      <w:sz w:val="22"/>
                      <w:szCs w:val="22"/>
                    </w:rPr>
                    <w:lastRenderedPageBreak/>
                    <w:t>OSK (de Afrit)</w:t>
                  </w:r>
                </w:p>
                <w:p w:rsidR="00817703" w:rsidRDefault="00817703">
                  <w:r>
                    <w:rPr>
                      <w:rFonts w:ascii="Comic Sans MS" w:hAnsi="Comic Sans MS"/>
                      <w:sz w:val="22"/>
                      <w:szCs w:val="22"/>
                    </w:rPr>
                    <w:t xml:space="preserve">alle soorten </w:t>
                  </w:r>
                </w:p>
                <w:p w:rsidR="00817703" w:rsidRDefault="00817703">
                  <w:r>
                    <w:rPr>
                      <w:rFonts w:ascii="Comic Sans MS" w:hAnsi="Comic Sans MS"/>
                      <w:sz w:val="22"/>
                      <w:szCs w:val="22"/>
                    </w:rPr>
                    <w:t>Snertwedstrijd</w:t>
                  </w:r>
                </w:p>
              </w:tc>
              <w:tc>
                <w:tcPr>
                  <w:tcW w:w="3544" w:type="dxa"/>
                  <w:tcMar>
                    <w:top w:w="0" w:type="dxa"/>
                    <w:left w:w="108" w:type="dxa"/>
                    <w:bottom w:w="0" w:type="dxa"/>
                    <w:right w:w="108" w:type="dxa"/>
                  </w:tcMar>
                  <w:hideMark/>
                </w:tcPr>
                <w:p w:rsidR="00817703" w:rsidRDefault="00817703">
                  <w:r>
                    <w:rPr>
                      <w:rFonts w:ascii="Comic Sans MS" w:hAnsi="Comic Sans MS"/>
                      <w:sz w:val="22"/>
                      <w:szCs w:val="22"/>
                    </w:rPr>
                    <w:lastRenderedPageBreak/>
                    <w:t>gewicht wedstrijd</w:t>
                  </w:r>
                </w:p>
                <w:p w:rsidR="00817703" w:rsidRDefault="00817703">
                  <w:r>
                    <w:rPr>
                      <w:rFonts w:ascii="Comic Sans MS" w:hAnsi="Comic Sans MS"/>
                      <w:sz w:val="22"/>
                      <w:szCs w:val="22"/>
                    </w:rPr>
                    <w:t>aantal botten</w:t>
                  </w:r>
                </w:p>
                <w:p w:rsidR="00817703" w:rsidRDefault="00817703">
                  <w:r>
                    <w:rPr>
                      <w:rFonts w:ascii="Comic Sans MS" w:hAnsi="Comic Sans MS"/>
                      <w:sz w:val="22"/>
                      <w:szCs w:val="22"/>
                    </w:rPr>
                    <w:t>gewicht wedstrijd</w:t>
                  </w:r>
                </w:p>
                <w:p w:rsidR="00817703" w:rsidRDefault="00817703">
                  <w:r>
                    <w:rPr>
                      <w:rFonts w:ascii="Comic Sans MS" w:hAnsi="Comic Sans MS"/>
                      <w:sz w:val="22"/>
                      <w:szCs w:val="22"/>
                    </w:rPr>
                    <w:t>aantal verschillende soorten</w:t>
                  </w:r>
                </w:p>
                <w:p w:rsidR="00817703" w:rsidRDefault="00817703">
                  <w:proofErr w:type="spellStart"/>
                  <w:r>
                    <w:rPr>
                      <w:rFonts w:ascii="Comic Sans MS" w:hAnsi="Comic Sans MS"/>
                      <w:sz w:val="22"/>
                      <w:szCs w:val="22"/>
                    </w:rPr>
                    <w:t>antal</w:t>
                  </w:r>
                  <w:proofErr w:type="spellEnd"/>
                  <w:r>
                    <w:rPr>
                      <w:rFonts w:ascii="Comic Sans MS" w:hAnsi="Comic Sans MS"/>
                      <w:sz w:val="22"/>
                      <w:szCs w:val="22"/>
                    </w:rPr>
                    <w:t xml:space="preserve"> makrelen</w:t>
                  </w:r>
                </w:p>
                <w:p w:rsidR="00817703" w:rsidRDefault="00817703">
                  <w:r>
                    <w:rPr>
                      <w:rFonts w:ascii="Comic Sans MS" w:hAnsi="Comic Sans MS"/>
                      <w:sz w:val="22"/>
                      <w:szCs w:val="22"/>
                    </w:rPr>
                    <w:lastRenderedPageBreak/>
                    <w:t>gewicht wedstrijd</w:t>
                  </w:r>
                </w:p>
                <w:p w:rsidR="00817703" w:rsidRDefault="00817703">
                  <w:r>
                    <w:rPr>
                      <w:rFonts w:ascii="Comic Sans MS" w:hAnsi="Comic Sans MS"/>
                      <w:sz w:val="22"/>
                      <w:szCs w:val="22"/>
                    </w:rPr>
                    <w:t>gewicht wedstrijd</w:t>
                  </w:r>
                </w:p>
                <w:p w:rsidR="00817703" w:rsidRDefault="00817703">
                  <w:r>
                    <w:rPr>
                      <w:rFonts w:ascii="Comic Sans MS" w:hAnsi="Comic Sans MS"/>
                      <w:sz w:val="22"/>
                      <w:szCs w:val="22"/>
                    </w:rPr>
                    <w:t>gewicht wedstrijd</w:t>
                  </w:r>
                </w:p>
                <w:p w:rsidR="00817703" w:rsidRDefault="00817703">
                  <w:r>
                    <w:rPr>
                      <w:rFonts w:ascii="Comic Sans MS" w:hAnsi="Comic Sans MS"/>
                      <w:sz w:val="22"/>
                      <w:szCs w:val="22"/>
                    </w:rPr>
                    <w:t> </w:t>
                  </w:r>
                </w:p>
              </w:tc>
              <w:tc>
                <w:tcPr>
                  <w:tcW w:w="0" w:type="auto"/>
                  <w:vMerge/>
                  <w:vAlign w:val="center"/>
                  <w:hideMark/>
                </w:tcPr>
                <w:p w:rsidR="00817703" w:rsidRDefault="00817703"/>
              </w:tc>
            </w:tr>
            <w:tr w:rsidR="00817703">
              <w:tc>
                <w:tcPr>
                  <w:tcW w:w="1452" w:type="dxa"/>
                  <w:vAlign w:val="center"/>
                  <w:hideMark/>
                </w:tcPr>
                <w:p w:rsidR="00817703" w:rsidRDefault="00817703">
                  <w:pPr>
                    <w:rPr>
                      <w:rFonts w:eastAsia="Times New Roman"/>
                      <w:sz w:val="20"/>
                      <w:szCs w:val="20"/>
                    </w:rPr>
                  </w:pPr>
                </w:p>
              </w:tc>
              <w:tc>
                <w:tcPr>
                  <w:tcW w:w="2184" w:type="dxa"/>
                  <w:vAlign w:val="center"/>
                  <w:hideMark/>
                </w:tcPr>
                <w:p w:rsidR="00817703" w:rsidRDefault="00817703">
                  <w:pPr>
                    <w:rPr>
                      <w:rFonts w:eastAsia="Times New Roman"/>
                      <w:sz w:val="20"/>
                      <w:szCs w:val="20"/>
                    </w:rPr>
                  </w:pPr>
                </w:p>
              </w:tc>
              <w:tc>
                <w:tcPr>
                  <w:tcW w:w="2832" w:type="dxa"/>
                  <w:vAlign w:val="center"/>
                  <w:hideMark/>
                </w:tcPr>
                <w:p w:rsidR="00817703" w:rsidRDefault="00817703">
                  <w:pPr>
                    <w:rPr>
                      <w:rFonts w:eastAsia="Times New Roman"/>
                      <w:sz w:val="20"/>
                      <w:szCs w:val="20"/>
                    </w:rPr>
                  </w:pPr>
                </w:p>
              </w:tc>
              <w:tc>
                <w:tcPr>
                  <w:tcW w:w="1752" w:type="dxa"/>
                  <w:vAlign w:val="center"/>
                  <w:hideMark/>
                </w:tcPr>
                <w:p w:rsidR="00817703" w:rsidRDefault="00817703">
                  <w:pPr>
                    <w:rPr>
                      <w:rFonts w:eastAsia="Times New Roman"/>
                      <w:sz w:val="20"/>
                      <w:szCs w:val="20"/>
                    </w:rPr>
                  </w:pPr>
                </w:p>
              </w:tc>
            </w:tr>
          </w:tbl>
          <w:p w:rsidR="00817703" w:rsidRDefault="00817703">
            <w:r>
              <w:rPr>
                <w:rFonts w:ascii="Comic Sans MS" w:hAnsi="Comic Sans MS"/>
                <w:b/>
                <w:bCs/>
                <w:sz w:val="22"/>
                <w:szCs w:val="22"/>
              </w:rPr>
              <w:t>Uitstel datum</w:t>
            </w:r>
          </w:p>
          <w:p w:rsidR="00817703" w:rsidRDefault="00817703">
            <w:r>
              <w:rPr>
                <w:rFonts w:ascii="Comic Sans MS" w:hAnsi="Comic Sans MS"/>
                <w:sz w:val="22"/>
                <w:szCs w:val="22"/>
              </w:rPr>
              <w:t>Voor alle wedstrijden van Jachtclub Scheveningen geldt dat de uitsteldatum 1 week na de afgelaste wedstrijd is. OSK en ZHK hebben hun eigen uitsteldatum, zie de betreffende vereniging.</w:t>
            </w:r>
          </w:p>
          <w:p w:rsidR="00817703" w:rsidRDefault="00817703">
            <w:r>
              <w:rPr>
                <w:rFonts w:ascii="Comic Sans MS" w:hAnsi="Comic Sans MS"/>
                <w:sz w:val="22"/>
                <w:szCs w:val="22"/>
              </w:rPr>
              <w:t>Het inschrijfgeld voor de gehele competitie is laag gehouden n.l.  € 30,- p.p.</w:t>
            </w:r>
          </w:p>
          <w:p w:rsidR="00817703" w:rsidRDefault="00817703">
            <w:r>
              <w:rPr>
                <w:rFonts w:ascii="Comic Sans MS" w:hAnsi="Comic Sans MS"/>
                <w:sz w:val="22"/>
                <w:szCs w:val="22"/>
              </w:rPr>
              <w:t>voor de gehele competitie (voor de 6 wedstrijden door Jachtclub Scheveningen georganiseerd) en als u/jij maar één of enkele wedstrijden meedoet 7,50 p.p. per wedstrijd.</w:t>
            </w:r>
          </w:p>
          <w:p w:rsidR="00817703" w:rsidRDefault="00817703">
            <w:r>
              <w:rPr>
                <w:rFonts w:ascii="Comic Sans MS" w:hAnsi="Comic Sans MS"/>
                <w:sz w:val="22"/>
                <w:szCs w:val="22"/>
              </w:rPr>
              <w:t>U/jij ziet de hele competitie meedoen loont!!!</w:t>
            </w:r>
          </w:p>
          <w:p w:rsidR="00817703" w:rsidRDefault="00817703">
            <w:r>
              <w:rPr>
                <w:rFonts w:ascii="Comic Sans MS" w:hAnsi="Comic Sans MS"/>
                <w:sz w:val="22"/>
                <w:szCs w:val="22"/>
              </w:rPr>
              <w:t> </w:t>
            </w:r>
          </w:p>
          <w:p w:rsidR="00817703" w:rsidRDefault="00817703">
            <w:r>
              <w:rPr>
                <w:rFonts w:ascii="Comic Sans MS" w:hAnsi="Comic Sans MS"/>
                <w:b/>
                <w:bCs/>
                <w:sz w:val="22"/>
                <w:szCs w:val="22"/>
              </w:rPr>
              <w:t>Prijzen</w:t>
            </w:r>
          </w:p>
          <w:p w:rsidR="00817703" w:rsidRDefault="00817703">
            <w:r>
              <w:rPr>
                <w:rFonts w:ascii="Comic Sans MS" w:hAnsi="Comic Sans MS"/>
                <w:sz w:val="22"/>
                <w:szCs w:val="22"/>
              </w:rPr>
              <w:t xml:space="preserve">Elke wedstrijd heeft (kleine) prijzen en aan het eind van de competitie zijn grote prijzen van Condor, </w:t>
            </w:r>
            <w:proofErr w:type="spellStart"/>
            <w:r>
              <w:rPr>
                <w:rFonts w:ascii="Comic Sans MS" w:hAnsi="Comic Sans MS"/>
                <w:sz w:val="22"/>
                <w:szCs w:val="22"/>
              </w:rPr>
              <w:t>Ocean</w:t>
            </w:r>
            <w:proofErr w:type="spellEnd"/>
            <w:r>
              <w:rPr>
                <w:rFonts w:ascii="Comic Sans MS" w:hAnsi="Comic Sans MS"/>
                <w:sz w:val="22"/>
                <w:szCs w:val="22"/>
              </w:rPr>
              <w:t xml:space="preserve"> </w:t>
            </w:r>
            <w:proofErr w:type="spellStart"/>
            <w:r>
              <w:rPr>
                <w:rFonts w:ascii="Comic Sans MS" w:hAnsi="Comic Sans MS"/>
                <w:sz w:val="22"/>
                <w:szCs w:val="22"/>
              </w:rPr>
              <w:t>Safety</w:t>
            </w:r>
            <w:proofErr w:type="spellEnd"/>
            <w:r>
              <w:rPr>
                <w:rFonts w:ascii="Comic Sans MS" w:hAnsi="Comic Sans MS"/>
                <w:sz w:val="22"/>
                <w:szCs w:val="22"/>
              </w:rPr>
              <w:t xml:space="preserve">, Raven </w:t>
            </w:r>
            <w:proofErr w:type="spellStart"/>
            <w:r>
              <w:rPr>
                <w:rFonts w:ascii="Comic Sans MS" w:hAnsi="Comic Sans MS"/>
                <w:sz w:val="22"/>
                <w:szCs w:val="22"/>
              </w:rPr>
              <w:t>Fishing</w:t>
            </w:r>
            <w:proofErr w:type="spellEnd"/>
            <w:r>
              <w:rPr>
                <w:rFonts w:ascii="Comic Sans MS" w:hAnsi="Comic Sans MS"/>
                <w:sz w:val="22"/>
                <w:szCs w:val="22"/>
              </w:rPr>
              <w:t xml:space="preserve">, Hengelsporthuis en </w:t>
            </w:r>
            <w:proofErr w:type="spellStart"/>
            <w:r>
              <w:rPr>
                <w:rFonts w:ascii="Comic Sans MS" w:hAnsi="Comic Sans MS"/>
                <w:sz w:val="22"/>
                <w:szCs w:val="22"/>
              </w:rPr>
              <w:t>HummingBird</w:t>
            </w:r>
            <w:proofErr w:type="spellEnd"/>
            <w:r>
              <w:rPr>
                <w:rFonts w:ascii="Comic Sans MS" w:hAnsi="Comic Sans MS"/>
                <w:sz w:val="22"/>
                <w:szCs w:val="22"/>
              </w:rPr>
              <w:t xml:space="preserve"> </w:t>
            </w:r>
          </w:p>
          <w:p w:rsidR="00817703" w:rsidRDefault="00817703">
            <w:r>
              <w:rPr>
                <w:rFonts w:ascii="Comic Sans MS" w:hAnsi="Comic Sans MS"/>
                <w:sz w:val="22"/>
                <w:szCs w:val="22"/>
              </w:rPr>
              <w:t xml:space="preserve">beschikbaar gesteld door de heer John </w:t>
            </w:r>
            <w:proofErr w:type="spellStart"/>
            <w:r>
              <w:rPr>
                <w:rFonts w:ascii="Comic Sans MS" w:hAnsi="Comic Sans MS"/>
                <w:sz w:val="22"/>
                <w:szCs w:val="22"/>
              </w:rPr>
              <w:t>Ezendam</w:t>
            </w:r>
            <w:proofErr w:type="spellEnd"/>
            <w:r>
              <w:rPr>
                <w:rFonts w:ascii="Comic Sans MS" w:hAnsi="Comic Sans MS"/>
                <w:sz w:val="22"/>
                <w:szCs w:val="22"/>
              </w:rPr>
              <w:t xml:space="preserve"> voor de winnaars.</w:t>
            </w:r>
          </w:p>
          <w:p w:rsidR="00817703" w:rsidRDefault="00817703">
            <w:r>
              <w:rPr>
                <w:rFonts w:ascii="Comic Sans MS" w:hAnsi="Comic Sans MS"/>
                <w:sz w:val="22"/>
                <w:szCs w:val="22"/>
              </w:rPr>
              <w:t> </w:t>
            </w:r>
          </w:p>
          <w:p w:rsidR="00817703" w:rsidRDefault="00817703">
            <w:r>
              <w:rPr>
                <w:rFonts w:ascii="Comic Sans MS" w:hAnsi="Comic Sans MS"/>
                <w:sz w:val="22"/>
                <w:szCs w:val="22"/>
              </w:rPr>
              <w:t xml:space="preserve">U ziet alle reden om mee te doen!!!! </w:t>
            </w:r>
          </w:p>
          <w:p w:rsidR="00817703" w:rsidRDefault="00817703">
            <w:r>
              <w:rPr>
                <w:rFonts w:ascii="Comic Sans MS" w:hAnsi="Comic Sans MS"/>
                <w:sz w:val="22"/>
                <w:szCs w:val="22"/>
              </w:rPr>
              <w:t xml:space="preserve">Inschrijven kan via de website van Jachtclub Scheveningen/visserspraat, direct </w:t>
            </w:r>
            <w:hyperlink r:id="rId7" w:history="1">
              <w:r>
                <w:rPr>
                  <w:rStyle w:val="Hyperlink"/>
                  <w:rFonts w:ascii="Comic Sans MS" w:hAnsi="Comic Sans MS"/>
                  <w:sz w:val="22"/>
                  <w:szCs w:val="22"/>
                </w:rPr>
                <w:t>hier</w:t>
              </w:r>
            </w:hyperlink>
            <w:r>
              <w:rPr>
                <w:rFonts w:ascii="Comic Sans MS" w:hAnsi="Comic Sans MS"/>
                <w:sz w:val="22"/>
                <w:szCs w:val="22"/>
              </w:rPr>
              <w:t xml:space="preserve">, </w:t>
            </w:r>
            <w:r>
              <w:rPr>
                <w:rFonts w:ascii="Comic Sans MS" w:hAnsi="Comic Sans MS"/>
                <w:sz w:val="22"/>
                <w:szCs w:val="22"/>
              </w:rPr>
              <w:br/>
              <w:t xml:space="preserve">of per e-mail aan de </w:t>
            </w:r>
            <w:hyperlink r:id="rId8" w:history="1">
              <w:r>
                <w:rPr>
                  <w:rStyle w:val="Hyperlink"/>
                  <w:rFonts w:ascii="Comic Sans MS" w:hAnsi="Comic Sans MS"/>
                  <w:sz w:val="22"/>
                  <w:szCs w:val="22"/>
                </w:rPr>
                <w:t>viscommissie</w:t>
              </w:r>
            </w:hyperlink>
            <w:r>
              <w:rPr>
                <w:rFonts w:ascii="Comic Sans MS" w:hAnsi="Comic Sans MS"/>
                <w:sz w:val="22"/>
                <w:szCs w:val="22"/>
              </w:rPr>
              <w:t>.</w:t>
            </w:r>
          </w:p>
          <w:p w:rsidR="00817703" w:rsidRDefault="00817703">
            <w:r>
              <w:rPr>
                <w:rFonts w:ascii="Comic Sans MS" w:hAnsi="Comic Sans MS"/>
                <w:sz w:val="22"/>
                <w:szCs w:val="22"/>
              </w:rPr>
              <w:t> </w:t>
            </w:r>
          </w:p>
          <w:p w:rsidR="00817703" w:rsidRDefault="00817703">
            <w:r>
              <w:rPr>
                <w:rFonts w:ascii="Comic Sans MS" w:hAnsi="Comic Sans MS"/>
                <w:sz w:val="22"/>
                <w:szCs w:val="22"/>
              </w:rPr>
              <w:t>U bent van harte welkom.</w:t>
            </w:r>
          </w:p>
          <w:p w:rsidR="00817703" w:rsidRDefault="00817703">
            <w:r>
              <w:rPr>
                <w:rFonts w:ascii="Comic Sans MS" w:hAnsi="Comic Sans MS"/>
                <w:sz w:val="22"/>
                <w:szCs w:val="22"/>
              </w:rPr>
              <w:t> </w:t>
            </w:r>
          </w:p>
          <w:p w:rsidR="00817703" w:rsidRDefault="00817703">
            <w:r>
              <w:rPr>
                <w:rFonts w:ascii="Comic Sans MS" w:hAnsi="Comic Sans MS"/>
                <w:sz w:val="22"/>
                <w:szCs w:val="22"/>
              </w:rPr>
              <w:t>namens de viscommissie van Jachtclub Scheveningen</w:t>
            </w:r>
          </w:p>
          <w:p w:rsidR="00817703" w:rsidRDefault="00817703">
            <w:r>
              <w:rPr>
                <w:rFonts w:ascii="Comic Sans MS" w:hAnsi="Comic Sans MS"/>
                <w:sz w:val="22"/>
                <w:szCs w:val="22"/>
              </w:rPr>
              <w:t> </w:t>
            </w:r>
          </w:p>
          <w:p w:rsidR="00817703" w:rsidRDefault="00817703">
            <w:r>
              <w:rPr>
                <w:rFonts w:ascii="Comic Sans MS" w:hAnsi="Comic Sans MS"/>
                <w:sz w:val="22"/>
                <w:szCs w:val="22"/>
              </w:rPr>
              <w:t> </w:t>
            </w:r>
          </w:p>
          <w:p w:rsidR="00817703" w:rsidRDefault="00817703">
            <w:r>
              <w:rPr>
                <w:rFonts w:ascii="Comic Sans MS" w:hAnsi="Comic Sans MS"/>
                <w:sz w:val="22"/>
                <w:szCs w:val="22"/>
              </w:rPr>
              <w:t> </w:t>
            </w:r>
          </w:p>
          <w:p w:rsidR="00817703" w:rsidRDefault="00817703">
            <w:r>
              <w:rPr>
                <w:rFonts w:ascii="Comic Sans MS" w:hAnsi="Comic Sans MS"/>
                <w:b/>
                <w:bCs/>
                <w:sz w:val="22"/>
                <w:szCs w:val="22"/>
              </w:rPr>
              <w:t>Prijzensponsoring:</w:t>
            </w:r>
          </w:p>
          <w:p w:rsidR="00817703" w:rsidRDefault="00817703">
            <w:pPr>
              <w:jc w:val="center"/>
            </w:pPr>
            <w:r>
              <w:rPr>
                <w:rFonts w:ascii="Comic Sans MS" w:hAnsi="Comic Sans MS"/>
                <w:noProof/>
              </w:rPr>
              <w:drawing>
                <wp:inline distT="0" distB="0" distL="0" distR="0">
                  <wp:extent cx="1909445" cy="1343660"/>
                  <wp:effectExtent l="19050" t="0" r="0" b="0"/>
                  <wp:docPr id="2" name="Afbeelding 2" descr="cid:image002.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6A77.BEEEF980"/>
                          <pic:cNvPicPr>
                            <a:picLocks noChangeAspect="1" noChangeArrowheads="1"/>
                          </pic:cNvPicPr>
                        </pic:nvPicPr>
                        <pic:blipFill>
                          <a:blip r:embed="rId9" r:link="rId10" cstate="print"/>
                          <a:srcRect/>
                          <a:stretch>
                            <a:fillRect/>
                          </a:stretch>
                        </pic:blipFill>
                        <pic:spPr bwMode="auto">
                          <a:xfrm>
                            <a:off x="0" y="0"/>
                            <a:ext cx="1909445" cy="1343660"/>
                          </a:xfrm>
                          <a:prstGeom prst="rect">
                            <a:avLst/>
                          </a:prstGeom>
                          <a:noFill/>
                          <a:ln w="9525">
                            <a:noFill/>
                            <a:miter lim="800000"/>
                            <a:headEnd/>
                            <a:tailEnd/>
                          </a:ln>
                        </pic:spPr>
                      </pic:pic>
                    </a:graphicData>
                  </a:graphic>
                </wp:inline>
              </w:drawing>
            </w:r>
            <w:r>
              <w:rPr>
                <w:rFonts w:ascii="Comic Sans MS" w:hAnsi="Comic Sans MS"/>
              </w:rPr>
              <w:t xml:space="preserve">     </w:t>
            </w:r>
            <w:r>
              <w:rPr>
                <w:rFonts w:ascii="Comic Sans MS" w:hAnsi="Comic Sans MS"/>
                <w:noProof/>
              </w:rPr>
              <w:drawing>
                <wp:inline distT="0" distB="0" distL="0" distR="0">
                  <wp:extent cx="1869440" cy="1303655"/>
                  <wp:effectExtent l="19050" t="0" r="0" b="0"/>
                  <wp:docPr id="3" name="Afbeelding 3" descr="cid:image003.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6A77.BEEEF980"/>
                          <pic:cNvPicPr>
                            <a:picLocks noChangeAspect="1" noChangeArrowheads="1"/>
                          </pic:cNvPicPr>
                        </pic:nvPicPr>
                        <pic:blipFill>
                          <a:blip r:embed="rId11" r:link="rId12" cstate="print"/>
                          <a:srcRect/>
                          <a:stretch>
                            <a:fillRect/>
                          </a:stretch>
                        </pic:blipFill>
                        <pic:spPr bwMode="auto">
                          <a:xfrm>
                            <a:off x="0" y="0"/>
                            <a:ext cx="1869440" cy="1303655"/>
                          </a:xfrm>
                          <a:prstGeom prst="rect">
                            <a:avLst/>
                          </a:prstGeom>
                          <a:noFill/>
                          <a:ln w="9525">
                            <a:noFill/>
                            <a:miter lim="800000"/>
                            <a:headEnd/>
                            <a:tailEnd/>
                          </a:ln>
                        </pic:spPr>
                      </pic:pic>
                    </a:graphicData>
                  </a:graphic>
                </wp:inline>
              </w:drawing>
            </w:r>
            <w:r>
              <w:rPr>
                <w:rFonts w:ascii="Comic Sans MS" w:hAnsi="Comic Sans MS"/>
              </w:rPr>
              <w:t>     </w:t>
            </w:r>
            <w:r>
              <w:rPr>
                <w:rFonts w:ascii="Comic Sans MS" w:hAnsi="Comic Sans MS"/>
                <w:noProof/>
              </w:rPr>
              <w:drawing>
                <wp:inline distT="0" distB="0" distL="0" distR="0">
                  <wp:extent cx="1909445" cy="1343660"/>
                  <wp:effectExtent l="19050" t="0" r="0" b="0"/>
                  <wp:docPr id="4" name="Afbeelding 4" descr="cid:image004.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6A77.BEEEF980"/>
                          <pic:cNvPicPr>
                            <a:picLocks noChangeAspect="1" noChangeArrowheads="1"/>
                          </pic:cNvPicPr>
                        </pic:nvPicPr>
                        <pic:blipFill>
                          <a:blip r:embed="rId13" r:link="rId14" cstate="print"/>
                          <a:srcRect/>
                          <a:stretch>
                            <a:fillRect/>
                          </a:stretch>
                        </pic:blipFill>
                        <pic:spPr bwMode="auto">
                          <a:xfrm>
                            <a:off x="0" y="0"/>
                            <a:ext cx="1909445" cy="1343660"/>
                          </a:xfrm>
                          <a:prstGeom prst="rect">
                            <a:avLst/>
                          </a:prstGeom>
                          <a:noFill/>
                          <a:ln w="9525">
                            <a:noFill/>
                            <a:miter lim="800000"/>
                            <a:headEnd/>
                            <a:tailEnd/>
                          </a:ln>
                        </pic:spPr>
                      </pic:pic>
                    </a:graphicData>
                  </a:graphic>
                </wp:inline>
              </w:drawing>
            </w:r>
            <w:r>
              <w:rPr>
                <w:rFonts w:ascii="Comic Sans MS" w:hAnsi="Comic Sans MS"/>
                <w:noProof/>
              </w:rPr>
              <w:drawing>
                <wp:inline distT="0" distB="0" distL="0" distR="0">
                  <wp:extent cx="1909445" cy="1343660"/>
                  <wp:effectExtent l="19050" t="0" r="0" b="0"/>
                  <wp:docPr id="5" name="Afbeelding 5" descr="cid:image005.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16A77.BEEEF980"/>
                          <pic:cNvPicPr>
                            <a:picLocks noChangeAspect="1" noChangeArrowheads="1"/>
                          </pic:cNvPicPr>
                        </pic:nvPicPr>
                        <pic:blipFill>
                          <a:blip r:embed="rId15" r:link="rId16" cstate="print"/>
                          <a:srcRect/>
                          <a:stretch>
                            <a:fillRect/>
                          </a:stretch>
                        </pic:blipFill>
                        <pic:spPr bwMode="auto">
                          <a:xfrm>
                            <a:off x="0" y="0"/>
                            <a:ext cx="1909445" cy="1343660"/>
                          </a:xfrm>
                          <a:prstGeom prst="rect">
                            <a:avLst/>
                          </a:prstGeom>
                          <a:noFill/>
                          <a:ln w="9525">
                            <a:noFill/>
                            <a:miter lim="800000"/>
                            <a:headEnd/>
                            <a:tailEnd/>
                          </a:ln>
                        </pic:spPr>
                      </pic:pic>
                    </a:graphicData>
                  </a:graphic>
                </wp:inline>
              </w:drawing>
            </w:r>
            <w:r>
              <w:rPr>
                <w:rFonts w:ascii="Comic Sans MS" w:hAnsi="Comic Sans MS"/>
              </w:rPr>
              <w:t>     </w:t>
            </w:r>
            <w:r>
              <w:rPr>
                <w:rFonts w:ascii="Comic Sans MS" w:hAnsi="Comic Sans MS"/>
                <w:noProof/>
              </w:rPr>
              <w:drawing>
                <wp:inline distT="0" distB="0" distL="0" distR="0">
                  <wp:extent cx="1904365" cy="1333500"/>
                  <wp:effectExtent l="19050" t="0" r="635" b="0"/>
                  <wp:docPr id="6" name="Afbeelding 2" descr="cid:image006.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6.jpg@01D16A77.BEEEF980"/>
                          <pic:cNvPicPr>
                            <a:picLocks noChangeAspect="1" noChangeArrowheads="1"/>
                          </pic:cNvPicPr>
                        </pic:nvPicPr>
                        <pic:blipFill>
                          <a:blip r:embed="rId17" r:link="rId18" cstate="print"/>
                          <a:srcRect/>
                          <a:stretch>
                            <a:fillRect/>
                          </a:stretch>
                        </pic:blipFill>
                        <pic:spPr bwMode="auto">
                          <a:xfrm>
                            <a:off x="0" y="0"/>
                            <a:ext cx="1904365" cy="1333500"/>
                          </a:xfrm>
                          <a:prstGeom prst="rect">
                            <a:avLst/>
                          </a:prstGeom>
                          <a:noFill/>
                          <a:ln w="9525">
                            <a:noFill/>
                            <a:miter lim="800000"/>
                            <a:headEnd/>
                            <a:tailEnd/>
                          </a:ln>
                        </pic:spPr>
                      </pic:pic>
                    </a:graphicData>
                  </a:graphic>
                </wp:inline>
              </w:drawing>
            </w:r>
            <w:r>
              <w:rPr>
                <w:rFonts w:ascii="Comic Sans MS" w:hAnsi="Comic Sans MS"/>
              </w:rPr>
              <w:t>    </w:t>
            </w:r>
            <w:r>
              <w:rPr>
                <w:rFonts w:ascii="Comic Sans MS" w:hAnsi="Comic Sans MS"/>
                <w:noProof/>
              </w:rPr>
              <w:drawing>
                <wp:inline distT="0" distB="0" distL="0" distR="0">
                  <wp:extent cx="1772920" cy="1242695"/>
                  <wp:effectExtent l="19050" t="0" r="0" b="0"/>
                  <wp:docPr id="7" name="Afbeelding 3" descr="cid:image007.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7.jpg@01D16A77.BEEEF980"/>
                          <pic:cNvPicPr>
                            <a:picLocks noChangeAspect="1" noChangeArrowheads="1"/>
                          </pic:cNvPicPr>
                        </pic:nvPicPr>
                        <pic:blipFill>
                          <a:blip r:embed="rId19" r:link="rId20" cstate="print"/>
                          <a:srcRect/>
                          <a:stretch>
                            <a:fillRect/>
                          </a:stretch>
                        </pic:blipFill>
                        <pic:spPr bwMode="auto">
                          <a:xfrm>
                            <a:off x="0" y="0"/>
                            <a:ext cx="1772920" cy="1242695"/>
                          </a:xfrm>
                          <a:prstGeom prst="rect">
                            <a:avLst/>
                          </a:prstGeom>
                          <a:noFill/>
                          <a:ln w="9525">
                            <a:noFill/>
                            <a:miter lim="800000"/>
                            <a:headEnd/>
                            <a:tailEnd/>
                          </a:ln>
                        </pic:spPr>
                      </pic:pic>
                    </a:graphicData>
                  </a:graphic>
                </wp:inline>
              </w:drawing>
            </w:r>
          </w:p>
          <w:p w:rsidR="00817703" w:rsidRDefault="00817703">
            <w:pPr>
              <w:jc w:val="center"/>
            </w:pPr>
            <w:r>
              <w:rPr>
                <w:rFonts w:ascii="Comic Sans MS" w:hAnsi="Comic Sans MS"/>
              </w:rPr>
              <w:t> </w:t>
            </w:r>
          </w:p>
          <w:p w:rsidR="00817703" w:rsidRDefault="00817703">
            <w:pPr>
              <w:jc w:val="center"/>
            </w:pPr>
            <w:r>
              <w:rPr>
                <w:rFonts w:ascii="Comic Sans MS" w:hAnsi="Comic Sans MS"/>
                <w:noProof/>
              </w:rPr>
              <w:drawing>
                <wp:inline distT="0" distB="0" distL="0" distR="0">
                  <wp:extent cx="2591435" cy="237490"/>
                  <wp:effectExtent l="19050" t="0" r="0" b="0"/>
                  <wp:docPr id="8" name="Afbeelding 5" descr="cid:image008.jpg@01D16A77.BEEEF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8.jpg@01D16A77.BEEEF980"/>
                          <pic:cNvPicPr>
                            <a:picLocks noChangeAspect="1" noChangeArrowheads="1"/>
                          </pic:cNvPicPr>
                        </pic:nvPicPr>
                        <pic:blipFill>
                          <a:blip r:embed="rId21" r:link="rId22" cstate="print"/>
                          <a:srcRect/>
                          <a:stretch>
                            <a:fillRect/>
                          </a:stretch>
                        </pic:blipFill>
                        <pic:spPr bwMode="auto">
                          <a:xfrm>
                            <a:off x="0" y="0"/>
                            <a:ext cx="2591435" cy="237490"/>
                          </a:xfrm>
                          <a:prstGeom prst="rect">
                            <a:avLst/>
                          </a:prstGeom>
                          <a:noFill/>
                          <a:ln w="9525">
                            <a:noFill/>
                            <a:miter lim="800000"/>
                            <a:headEnd/>
                            <a:tailEnd/>
                          </a:ln>
                        </pic:spPr>
                      </pic:pic>
                    </a:graphicData>
                  </a:graphic>
                </wp:inline>
              </w:drawing>
            </w:r>
          </w:p>
        </w:tc>
      </w:tr>
    </w:tbl>
    <w:p w:rsidR="002F41BE" w:rsidRDefault="002F41BE"/>
    <w:sectPr w:rsidR="002F41BE" w:rsidSect="002F4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ecklins Univers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B7315"/>
    <w:multiLevelType w:val="hybridMultilevel"/>
    <w:tmpl w:val="85B6F6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817703"/>
    <w:rsid w:val="000019B0"/>
    <w:rsid w:val="00014B32"/>
    <w:rsid w:val="00043936"/>
    <w:rsid w:val="00046480"/>
    <w:rsid w:val="000479A1"/>
    <w:rsid w:val="00056FBE"/>
    <w:rsid w:val="000712B0"/>
    <w:rsid w:val="00090AB0"/>
    <w:rsid w:val="000A5B3A"/>
    <w:rsid w:val="000B6F5B"/>
    <w:rsid w:val="000D5731"/>
    <w:rsid w:val="000E5A77"/>
    <w:rsid w:val="00117318"/>
    <w:rsid w:val="00120DE1"/>
    <w:rsid w:val="00124875"/>
    <w:rsid w:val="00127B2B"/>
    <w:rsid w:val="00133BFB"/>
    <w:rsid w:val="00135EA2"/>
    <w:rsid w:val="00146C10"/>
    <w:rsid w:val="00157716"/>
    <w:rsid w:val="00186448"/>
    <w:rsid w:val="00187C59"/>
    <w:rsid w:val="00191BD7"/>
    <w:rsid w:val="001926E3"/>
    <w:rsid w:val="00192ABF"/>
    <w:rsid w:val="001B4929"/>
    <w:rsid w:val="001C22CA"/>
    <w:rsid w:val="001D0F40"/>
    <w:rsid w:val="001D142C"/>
    <w:rsid w:val="0020046C"/>
    <w:rsid w:val="00201EBE"/>
    <w:rsid w:val="00210628"/>
    <w:rsid w:val="00212248"/>
    <w:rsid w:val="00213230"/>
    <w:rsid w:val="002303F3"/>
    <w:rsid w:val="002405DB"/>
    <w:rsid w:val="00243478"/>
    <w:rsid w:val="0026648E"/>
    <w:rsid w:val="00266644"/>
    <w:rsid w:val="00270582"/>
    <w:rsid w:val="0028007A"/>
    <w:rsid w:val="002A5514"/>
    <w:rsid w:val="002A7CFE"/>
    <w:rsid w:val="002C413E"/>
    <w:rsid w:val="002D467C"/>
    <w:rsid w:val="002E47BF"/>
    <w:rsid w:val="002F41BE"/>
    <w:rsid w:val="00316A4F"/>
    <w:rsid w:val="003265F5"/>
    <w:rsid w:val="003330A4"/>
    <w:rsid w:val="00340CD8"/>
    <w:rsid w:val="0035719F"/>
    <w:rsid w:val="00365432"/>
    <w:rsid w:val="00380FB0"/>
    <w:rsid w:val="0038172E"/>
    <w:rsid w:val="00386B1D"/>
    <w:rsid w:val="00390C97"/>
    <w:rsid w:val="00397AB4"/>
    <w:rsid w:val="003A5279"/>
    <w:rsid w:val="003A52E1"/>
    <w:rsid w:val="003B5A68"/>
    <w:rsid w:val="003C074A"/>
    <w:rsid w:val="003D257D"/>
    <w:rsid w:val="003D29BE"/>
    <w:rsid w:val="003D2FD5"/>
    <w:rsid w:val="003D326D"/>
    <w:rsid w:val="003D3A3E"/>
    <w:rsid w:val="003E567F"/>
    <w:rsid w:val="00400321"/>
    <w:rsid w:val="004124E8"/>
    <w:rsid w:val="00415792"/>
    <w:rsid w:val="0043139A"/>
    <w:rsid w:val="00432178"/>
    <w:rsid w:val="00444F31"/>
    <w:rsid w:val="00450AD1"/>
    <w:rsid w:val="00462A45"/>
    <w:rsid w:val="0046535B"/>
    <w:rsid w:val="004659AC"/>
    <w:rsid w:val="0048109E"/>
    <w:rsid w:val="0049113F"/>
    <w:rsid w:val="004970A6"/>
    <w:rsid w:val="004A3259"/>
    <w:rsid w:val="004B1F12"/>
    <w:rsid w:val="004B7B91"/>
    <w:rsid w:val="004C6802"/>
    <w:rsid w:val="004D4723"/>
    <w:rsid w:val="004F2DD7"/>
    <w:rsid w:val="005448F1"/>
    <w:rsid w:val="005469B4"/>
    <w:rsid w:val="005527D4"/>
    <w:rsid w:val="00556F76"/>
    <w:rsid w:val="0056105D"/>
    <w:rsid w:val="00591942"/>
    <w:rsid w:val="005C580A"/>
    <w:rsid w:val="005D59F2"/>
    <w:rsid w:val="005D6821"/>
    <w:rsid w:val="00611F6A"/>
    <w:rsid w:val="00616771"/>
    <w:rsid w:val="00624F15"/>
    <w:rsid w:val="0063085F"/>
    <w:rsid w:val="006454AC"/>
    <w:rsid w:val="0066393D"/>
    <w:rsid w:val="00692E16"/>
    <w:rsid w:val="006A7129"/>
    <w:rsid w:val="006B04D9"/>
    <w:rsid w:val="006C2D31"/>
    <w:rsid w:val="006C54F1"/>
    <w:rsid w:val="006D7FC3"/>
    <w:rsid w:val="006E3881"/>
    <w:rsid w:val="006F007C"/>
    <w:rsid w:val="007035CB"/>
    <w:rsid w:val="00722DB1"/>
    <w:rsid w:val="00760BE1"/>
    <w:rsid w:val="00781D9F"/>
    <w:rsid w:val="007A0CB0"/>
    <w:rsid w:val="007B0049"/>
    <w:rsid w:val="007B0FFD"/>
    <w:rsid w:val="007B5384"/>
    <w:rsid w:val="007C304C"/>
    <w:rsid w:val="007C3AE2"/>
    <w:rsid w:val="007E20C4"/>
    <w:rsid w:val="007E67A5"/>
    <w:rsid w:val="007F2F87"/>
    <w:rsid w:val="00800989"/>
    <w:rsid w:val="00801ED4"/>
    <w:rsid w:val="00817703"/>
    <w:rsid w:val="00817995"/>
    <w:rsid w:val="00825C70"/>
    <w:rsid w:val="0083428F"/>
    <w:rsid w:val="0083477F"/>
    <w:rsid w:val="00843A31"/>
    <w:rsid w:val="008562F4"/>
    <w:rsid w:val="008837C1"/>
    <w:rsid w:val="0089127B"/>
    <w:rsid w:val="00894F8D"/>
    <w:rsid w:val="008A136D"/>
    <w:rsid w:val="008A6662"/>
    <w:rsid w:val="008B6231"/>
    <w:rsid w:val="008B65C7"/>
    <w:rsid w:val="008C3E72"/>
    <w:rsid w:val="008D5C99"/>
    <w:rsid w:val="0090239D"/>
    <w:rsid w:val="009130EC"/>
    <w:rsid w:val="00951AE3"/>
    <w:rsid w:val="009604CC"/>
    <w:rsid w:val="00963736"/>
    <w:rsid w:val="00963AB0"/>
    <w:rsid w:val="009750B3"/>
    <w:rsid w:val="00977091"/>
    <w:rsid w:val="00983F28"/>
    <w:rsid w:val="0098783D"/>
    <w:rsid w:val="00995D4E"/>
    <w:rsid w:val="009A5DE2"/>
    <w:rsid w:val="009A6B22"/>
    <w:rsid w:val="009A7334"/>
    <w:rsid w:val="009D2418"/>
    <w:rsid w:val="009E40A3"/>
    <w:rsid w:val="00A103D6"/>
    <w:rsid w:val="00A117D6"/>
    <w:rsid w:val="00A15563"/>
    <w:rsid w:val="00A208DC"/>
    <w:rsid w:val="00A24DD1"/>
    <w:rsid w:val="00A6251D"/>
    <w:rsid w:val="00A90A69"/>
    <w:rsid w:val="00AB65AC"/>
    <w:rsid w:val="00AC41AB"/>
    <w:rsid w:val="00AE0B87"/>
    <w:rsid w:val="00AE555F"/>
    <w:rsid w:val="00B2253D"/>
    <w:rsid w:val="00B27C44"/>
    <w:rsid w:val="00B356DE"/>
    <w:rsid w:val="00B53871"/>
    <w:rsid w:val="00B62D15"/>
    <w:rsid w:val="00B731C4"/>
    <w:rsid w:val="00B76079"/>
    <w:rsid w:val="00B85E7D"/>
    <w:rsid w:val="00B93C3C"/>
    <w:rsid w:val="00B9578C"/>
    <w:rsid w:val="00BA79DB"/>
    <w:rsid w:val="00BB0463"/>
    <w:rsid w:val="00BC2163"/>
    <w:rsid w:val="00BC2277"/>
    <w:rsid w:val="00BE1F4E"/>
    <w:rsid w:val="00C06A03"/>
    <w:rsid w:val="00C15D74"/>
    <w:rsid w:val="00C2047F"/>
    <w:rsid w:val="00C22D39"/>
    <w:rsid w:val="00C4026F"/>
    <w:rsid w:val="00C4301D"/>
    <w:rsid w:val="00C60FC0"/>
    <w:rsid w:val="00C82A7A"/>
    <w:rsid w:val="00C90B24"/>
    <w:rsid w:val="00CC4B7D"/>
    <w:rsid w:val="00D07CB9"/>
    <w:rsid w:val="00D30EE6"/>
    <w:rsid w:val="00D34FC8"/>
    <w:rsid w:val="00D36D0E"/>
    <w:rsid w:val="00D41CA1"/>
    <w:rsid w:val="00D63DB8"/>
    <w:rsid w:val="00D65CEF"/>
    <w:rsid w:val="00D67CF9"/>
    <w:rsid w:val="00D73F23"/>
    <w:rsid w:val="00D96CF4"/>
    <w:rsid w:val="00D97C2F"/>
    <w:rsid w:val="00DA5F88"/>
    <w:rsid w:val="00DB77CE"/>
    <w:rsid w:val="00DC263B"/>
    <w:rsid w:val="00DC6EB8"/>
    <w:rsid w:val="00DD42B2"/>
    <w:rsid w:val="00DD4920"/>
    <w:rsid w:val="00DD6941"/>
    <w:rsid w:val="00E16AF1"/>
    <w:rsid w:val="00E208A7"/>
    <w:rsid w:val="00E25A9C"/>
    <w:rsid w:val="00E438E5"/>
    <w:rsid w:val="00E66A6B"/>
    <w:rsid w:val="00E71489"/>
    <w:rsid w:val="00E83A6E"/>
    <w:rsid w:val="00EB6121"/>
    <w:rsid w:val="00EB7DD8"/>
    <w:rsid w:val="00EC60D0"/>
    <w:rsid w:val="00ED3E8B"/>
    <w:rsid w:val="00EF142B"/>
    <w:rsid w:val="00F51BA9"/>
    <w:rsid w:val="00F60312"/>
    <w:rsid w:val="00F84ABA"/>
    <w:rsid w:val="00F94420"/>
    <w:rsid w:val="00FB3194"/>
    <w:rsid w:val="00FD02A8"/>
    <w:rsid w:val="00FD05D5"/>
    <w:rsid w:val="00FD7723"/>
    <w:rsid w:val="00FE2063"/>
    <w:rsid w:val="00FE257E"/>
    <w:rsid w:val="00FE6475"/>
    <w:rsid w:val="00FF42FD"/>
    <w:rsid w:val="00FF5B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770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7703"/>
    <w:rPr>
      <w:color w:val="0000FF"/>
      <w:u w:val="single"/>
    </w:rPr>
  </w:style>
  <w:style w:type="paragraph" w:styleId="Lijstalinea">
    <w:name w:val="List Paragraph"/>
    <w:basedOn w:val="Standaard"/>
    <w:uiPriority w:val="34"/>
    <w:qFormat/>
    <w:rsid w:val="00817703"/>
    <w:pPr>
      <w:ind w:left="720"/>
      <w:contextualSpacing/>
    </w:pPr>
  </w:style>
  <w:style w:type="paragraph" w:styleId="Ballontekst">
    <w:name w:val="Balloon Text"/>
    <w:basedOn w:val="Standaard"/>
    <w:link w:val="BallontekstChar"/>
    <w:uiPriority w:val="99"/>
    <w:semiHidden/>
    <w:unhideWhenUsed/>
    <w:rsid w:val="00817703"/>
    <w:rPr>
      <w:rFonts w:ascii="Tahoma" w:hAnsi="Tahoma" w:cs="Tahoma"/>
      <w:sz w:val="16"/>
      <w:szCs w:val="16"/>
    </w:rPr>
  </w:style>
  <w:style w:type="character" w:customStyle="1" w:styleId="BallontekstChar">
    <w:name w:val="Ballontekst Char"/>
    <w:basedOn w:val="Standaardalinea-lettertype"/>
    <w:link w:val="Ballontekst"/>
    <w:uiPriority w:val="99"/>
    <w:semiHidden/>
    <w:rsid w:val="00817703"/>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0536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commissie@jachtclubscheveningen.com?subject=Inschrijven%20Schollekoppe" TargetMode="External"/><Relationship Id="rId13" Type="http://schemas.openxmlformats.org/officeDocument/2006/relationships/image" Target="media/image4.jpeg"/><Relationship Id="rId18" Type="http://schemas.openxmlformats.org/officeDocument/2006/relationships/image" Target="cid:image006.jpg@01D16A77.BEEEF980"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formdesk.com/debruin/schollekoppe" TargetMode="External"/><Relationship Id="rId12" Type="http://schemas.openxmlformats.org/officeDocument/2006/relationships/image" Target="cid:image003.jpg@01D16A77.BEEEF98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image005.jpg@01D16A77.BEEEF980" TargetMode="External"/><Relationship Id="rId20" Type="http://schemas.openxmlformats.org/officeDocument/2006/relationships/image" Target="cid:image007.jpg@01D16A77.BEEEF980" TargetMode="External"/><Relationship Id="rId1" Type="http://schemas.openxmlformats.org/officeDocument/2006/relationships/numbering" Target="numbering.xml"/><Relationship Id="rId6" Type="http://schemas.openxmlformats.org/officeDocument/2006/relationships/image" Target="cid:image001.jpg@01D16A77.BEEEF980"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cid:image002.jpg@01D16A77.BEEEF98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D16A77.BEEEF980" TargetMode="External"/><Relationship Id="rId22" Type="http://schemas.openxmlformats.org/officeDocument/2006/relationships/image" Target="cid:image008.jpg@01D16A77.BEEEF98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2707</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van Dijk</dc:creator>
  <cp:lastModifiedBy>leon van Dijk</cp:lastModifiedBy>
  <cp:revision>1</cp:revision>
  <dcterms:created xsi:type="dcterms:W3CDTF">2016-03-15T06:36:00Z</dcterms:created>
  <dcterms:modified xsi:type="dcterms:W3CDTF">2016-03-15T06:37:00Z</dcterms:modified>
</cp:coreProperties>
</file>