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3133943"/>
        <w:docPartObj>
          <w:docPartGallery w:val="Cover Pages"/>
          <w:docPartUnique/>
        </w:docPartObj>
      </w:sdtPr>
      <w:sdtEndPr/>
      <w:sdtContent>
        <w:p w14:paraId="2D7BA107" w14:textId="77777777" w:rsidR="00A22064" w:rsidRDefault="00A22064">
          <w:r>
            <w:rPr>
              <w:noProof/>
            </w:rPr>
            <mc:AlternateContent>
              <mc:Choice Requires="wps">
                <w:drawing>
                  <wp:anchor distT="0" distB="0" distL="114300" distR="114300" simplePos="0" relativeHeight="251659264" behindDoc="0" locked="0" layoutInCell="1" allowOverlap="1" wp14:anchorId="480070BC" wp14:editId="53F1C22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368D192" w14:textId="77777777" w:rsidR="00A22064" w:rsidRDefault="00A22064">
                                    <w:pPr>
                                      <w:pStyle w:val="Geenafstand"/>
                                      <w:jc w:val="right"/>
                                      <w:rPr>
                                        <w:color w:val="595959" w:themeColor="text1" w:themeTint="A6"/>
                                        <w:sz w:val="28"/>
                                        <w:szCs w:val="28"/>
                                      </w:rPr>
                                    </w:pPr>
                                    <w:r>
                                      <w:rPr>
                                        <w:color w:val="595959" w:themeColor="text1" w:themeTint="A6"/>
                                        <w:sz w:val="28"/>
                                        <w:szCs w:val="28"/>
                                      </w:rPr>
                                      <w:t>Wedstrijdcommissie</w:t>
                                    </w:r>
                                    <w:r w:rsidR="0059161A">
                                      <w:rPr>
                                        <w:color w:val="595959" w:themeColor="text1" w:themeTint="A6"/>
                                        <w:sz w:val="28"/>
                                        <w:szCs w:val="28"/>
                                      </w:rPr>
                                      <w:t xml:space="preserve"> K.W.V. Skuytevaert</w:t>
                                    </w:r>
                                  </w:p>
                                </w:sdtContent>
                              </w:sdt>
                              <w:p w14:paraId="573CA089" w14:textId="77777777" w:rsidR="00A22064" w:rsidRDefault="00903729">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22064">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80070BC" id="_x0000_t202" coordsize="21600,21600" o:spt="202" path="m,l,21600r21600,l21600,xe">
                    <v:stroke joinstyle="miter"/>
                    <v:path gradientshapeok="t" o:connecttype="rect"/>
                  </v:shapetype>
                  <v:shape id="Tekstvak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368D192" w14:textId="77777777" w:rsidR="00A22064" w:rsidRDefault="00A22064">
                              <w:pPr>
                                <w:pStyle w:val="Geenafstand"/>
                                <w:jc w:val="right"/>
                                <w:rPr>
                                  <w:color w:val="595959" w:themeColor="text1" w:themeTint="A6"/>
                                  <w:sz w:val="28"/>
                                  <w:szCs w:val="28"/>
                                </w:rPr>
                              </w:pPr>
                              <w:r>
                                <w:rPr>
                                  <w:color w:val="595959" w:themeColor="text1" w:themeTint="A6"/>
                                  <w:sz w:val="28"/>
                                  <w:szCs w:val="28"/>
                                </w:rPr>
                                <w:t>Wedstrijdcommissie</w:t>
                              </w:r>
                              <w:r w:rsidR="0059161A">
                                <w:rPr>
                                  <w:color w:val="595959" w:themeColor="text1" w:themeTint="A6"/>
                                  <w:sz w:val="28"/>
                                  <w:szCs w:val="28"/>
                                </w:rPr>
                                <w:t xml:space="preserve"> K.W.V. Skuytevaert</w:t>
                              </w:r>
                            </w:p>
                          </w:sdtContent>
                        </w:sdt>
                        <w:p w14:paraId="573CA089" w14:textId="77777777" w:rsidR="00A22064" w:rsidRDefault="00903729">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22064">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CB119B1" wp14:editId="313393D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F041" w14:textId="77777777" w:rsidR="00A22064" w:rsidRDefault="00A22064">
                                <w:pPr>
                                  <w:pStyle w:val="Geenafstand"/>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CB119B1" id="Tekstvak 153" o:spid="_x0000_s1027"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14:paraId="0B4FF041" w14:textId="77777777" w:rsidR="00A22064" w:rsidRDefault="00A22064">
                          <w:pPr>
                            <w:pStyle w:val="Geenafstand"/>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2BC42CE" wp14:editId="2B5B912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723A" w14:textId="77777777" w:rsidR="00A22064" w:rsidRDefault="00903729">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22064">
                                      <w:rPr>
                                        <w:caps/>
                                        <w:color w:val="4472C4" w:themeColor="accent1"/>
                                        <w:sz w:val="64"/>
                                        <w:szCs w:val="64"/>
                                      </w:rPr>
                                      <w:t>Uitleg seinvlaggen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94FF7A" w14:textId="77777777" w:rsidR="00A22064" w:rsidRDefault="00A22064">
                                    <w:pPr>
                                      <w:jc w:val="right"/>
                                      <w:rPr>
                                        <w:smallCaps/>
                                        <w:color w:val="404040" w:themeColor="text1" w:themeTint="BF"/>
                                        <w:sz w:val="36"/>
                                        <w:szCs w:val="36"/>
                                      </w:rPr>
                                    </w:pPr>
                                    <w:r>
                                      <w:rPr>
                                        <w:color w:val="404040" w:themeColor="text1" w:themeTint="BF"/>
                                        <w:sz w:val="36"/>
                                        <w:szCs w:val="36"/>
                                      </w:rPr>
                                      <w:t>Seizoen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2BC42CE" id="Tekstvak 154" o:spid="_x0000_s1028"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14:paraId="3B72723A" w14:textId="77777777" w:rsidR="00A22064" w:rsidRDefault="00903729">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22064">
                                <w:rPr>
                                  <w:caps/>
                                  <w:color w:val="4472C4" w:themeColor="accent1"/>
                                  <w:sz w:val="64"/>
                                  <w:szCs w:val="64"/>
                                </w:rPr>
                                <w:t>Uitleg seinvlaggen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094FF7A" w14:textId="77777777" w:rsidR="00A22064" w:rsidRDefault="00A22064">
                              <w:pPr>
                                <w:jc w:val="right"/>
                                <w:rPr>
                                  <w:smallCaps/>
                                  <w:color w:val="404040" w:themeColor="text1" w:themeTint="BF"/>
                                  <w:sz w:val="36"/>
                                  <w:szCs w:val="36"/>
                                </w:rPr>
                              </w:pPr>
                              <w:r>
                                <w:rPr>
                                  <w:color w:val="404040" w:themeColor="text1" w:themeTint="BF"/>
                                  <w:sz w:val="36"/>
                                  <w:szCs w:val="36"/>
                                </w:rPr>
                                <w:t>Seizoen 2019</w:t>
                              </w:r>
                            </w:p>
                          </w:sdtContent>
                        </w:sdt>
                      </w:txbxContent>
                    </v:textbox>
                    <w10:wrap type="square" anchorx="page" anchory="page"/>
                  </v:shape>
                </w:pict>
              </mc:Fallback>
            </mc:AlternateContent>
          </w:r>
        </w:p>
        <w:p w14:paraId="7ADD4482" w14:textId="77777777" w:rsidR="00C20F45" w:rsidRDefault="00A22064">
          <w:r>
            <w:rPr>
              <w:noProof/>
            </w:rPr>
            <w:drawing>
              <wp:anchor distT="0" distB="0" distL="114300" distR="114300" simplePos="0" relativeHeight="251663360" behindDoc="0" locked="0" layoutInCell="1" allowOverlap="1" wp14:anchorId="72DD8253" wp14:editId="36DDAA95">
                <wp:simplePos x="0" y="0"/>
                <wp:positionH relativeFrom="margin">
                  <wp:align>center</wp:align>
                </wp:positionH>
                <wp:positionV relativeFrom="paragraph">
                  <wp:posOffset>13335</wp:posOffset>
                </wp:positionV>
                <wp:extent cx="3063260" cy="2853580"/>
                <wp:effectExtent l="0" t="0" r="381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3260" cy="285358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sdtContent>
    </w:sdt>
    <w:p w14:paraId="159A2D8F" w14:textId="77777777" w:rsidR="00903664" w:rsidRDefault="00903664" w:rsidP="00903664">
      <w:pPr>
        <w:pStyle w:val="Kop1"/>
      </w:pPr>
      <w:r>
        <w:lastRenderedPageBreak/>
        <w:t>Inleiding</w:t>
      </w:r>
    </w:p>
    <w:p w14:paraId="56D28404" w14:textId="782B25B3" w:rsidR="00E363E6" w:rsidRDefault="00A22064">
      <w:r>
        <w:t>Voor de exacte uitleg van alle vlaggen en regels rondom het wedstrijd zeilen zie de Regels voor Wedstrijdzeilen 2017-2020. Ter inzage zijn er boekjes van de regels aanwezig in de starttoren.</w:t>
      </w:r>
      <w:r w:rsidR="009C2BBE">
        <w:t xml:space="preserve"> Als er vragen zijn over de regelgeving of over een situatie tijdens een wedstrijd kunt u contact opnemen met de wedstrijdleider. </w:t>
      </w:r>
    </w:p>
    <w:p w14:paraId="2A5243C8" w14:textId="2BA7DB7D" w:rsidR="00E363E6" w:rsidRDefault="00E363E6" w:rsidP="00E363E6">
      <w:pPr>
        <w:pStyle w:val="Kop2"/>
      </w:pPr>
      <w:r>
        <w:t>Klasse vlaggen</w:t>
      </w:r>
    </w:p>
    <w:p w14:paraId="619C0C0C" w14:textId="707DBA0C" w:rsidR="00E363E6" w:rsidRPr="00E363E6" w:rsidRDefault="00E363E6" w:rsidP="00E363E6">
      <w:r>
        <w:t>Voor de wedstrijden zijn er drie verschillende klasse vlaggen.</w:t>
      </w:r>
    </w:p>
    <w:p w14:paraId="2CE5D95D" w14:textId="0B6C082D" w:rsidR="00A22064" w:rsidRDefault="00744CEA">
      <w:r>
        <w:rPr>
          <w:noProof/>
        </w:rPr>
        <w:drawing>
          <wp:inline distT="0" distB="0" distL="0" distR="0" wp14:anchorId="59CA5928" wp14:editId="768FF30C">
            <wp:extent cx="5759450" cy="30416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041650"/>
                    </a:xfrm>
                    <a:prstGeom prst="rect">
                      <a:avLst/>
                    </a:prstGeom>
                    <a:noFill/>
                    <a:ln>
                      <a:noFill/>
                    </a:ln>
                  </pic:spPr>
                </pic:pic>
              </a:graphicData>
            </a:graphic>
          </wp:inline>
        </w:drawing>
      </w:r>
      <w:bookmarkStart w:id="0" w:name="_GoBack"/>
      <w:bookmarkEnd w:id="0"/>
      <w:r w:rsidR="00E363E6">
        <w:br w:type="page"/>
      </w:r>
    </w:p>
    <w:p w14:paraId="651F68B7" w14:textId="77777777" w:rsidR="00A22064" w:rsidRDefault="00A22064" w:rsidP="00903664">
      <w:pPr>
        <w:pStyle w:val="Kop2"/>
      </w:pPr>
      <w:r>
        <w:lastRenderedPageBreak/>
        <w:t>Startprocedure</w:t>
      </w:r>
    </w:p>
    <w:p w14:paraId="01011777" w14:textId="77777777" w:rsidR="003A7898" w:rsidRPr="003A7898" w:rsidRDefault="003A7898" w:rsidP="003A7898">
      <w:r>
        <w:t>Vijf minuten voor de start wordt de klasse vlag (waarschuwingssein) getoond</w:t>
      </w:r>
      <w:r w:rsidR="004E3F54">
        <w:t>. De kleur van de vlag per klasse staat vermeld in de wedstrijdbepalingen. Vier minuten voor de start wordt het voorbereidingssein gehesen, hiervoor kunnen</w:t>
      </w:r>
      <w:r w:rsidR="009F43F7">
        <w:t xml:space="preserve"> de vlaggen</w:t>
      </w:r>
      <w:r w:rsidR="00084248">
        <w:t xml:space="preserve"> P, I, Z</w:t>
      </w:r>
      <w:r w:rsidR="005423B1">
        <w:t>, U of de zwarte vlag worden gebruikt.</w:t>
      </w:r>
      <w:r w:rsidR="0059161A">
        <w:t xml:space="preserve"> Verdere info over het voorbereidingssein volgt op de volgende bladzijde.</w:t>
      </w:r>
    </w:p>
    <w:p w14:paraId="21EDE1AF" w14:textId="77777777" w:rsidR="00C20F45" w:rsidRDefault="00C20F45">
      <w:r>
        <w:rPr>
          <w:noProof/>
        </w:rPr>
        <w:drawing>
          <wp:inline distT="0" distB="0" distL="0" distR="0" wp14:anchorId="70E5D67D" wp14:editId="3C627ABD">
            <wp:extent cx="5760720" cy="4057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57650"/>
                    </a:xfrm>
                    <a:prstGeom prst="rect">
                      <a:avLst/>
                    </a:prstGeom>
                    <a:noFill/>
                    <a:ln>
                      <a:noFill/>
                    </a:ln>
                  </pic:spPr>
                </pic:pic>
              </a:graphicData>
            </a:graphic>
          </wp:inline>
        </w:drawing>
      </w:r>
    </w:p>
    <w:p w14:paraId="3DF7CBEB" w14:textId="77777777" w:rsidR="00C20F45" w:rsidRDefault="00C20F45">
      <w:r>
        <w:br w:type="page"/>
      </w:r>
    </w:p>
    <w:p w14:paraId="6656D770" w14:textId="77777777" w:rsidR="00A22064" w:rsidRDefault="00A52F76" w:rsidP="00903664">
      <w:pPr>
        <w:pStyle w:val="Kop2"/>
      </w:pPr>
      <w:r>
        <w:lastRenderedPageBreak/>
        <w:t>Voorbereidingsseinen</w:t>
      </w:r>
    </w:p>
    <w:p w14:paraId="2C93DCC6" w14:textId="77777777" w:rsidR="00A52F76" w:rsidRPr="00A52F76" w:rsidRDefault="00A52F76" w:rsidP="00A52F76">
      <w:r>
        <w:t xml:space="preserve">Ter vervanging  van vlag P kan ervoor gekozen worden om een van de onderstaande vlaggen te hijsen. Ter voorbereiding op de regel wordt de vlag vier minuten voor de start gehesen, de regel gaat één minuut voor de start in. </w:t>
      </w:r>
    </w:p>
    <w:p w14:paraId="3F895FC9" w14:textId="77777777" w:rsidR="00C20F45" w:rsidRDefault="00A52F76">
      <w:r>
        <w:rPr>
          <w:noProof/>
        </w:rPr>
        <w:drawing>
          <wp:inline distT="0" distB="0" distL="0" distR="0" wp14:anchorId="290B6BEB" wp14:editId="3637E63F">
            <wp:extent cx="5758815" cy="405638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4056380"/>
                    </a:xfrm>
                    <a:prstGeom prst="rect">
                      <a:avLst/>
                    </a:prstGeom>
                    <a:noFill/>
                    <a:ln>
                      <a:noFill/>
                    </a:ln>
                  </pic:spPr>
                </pic:pic>
              </a:graphicData>
            </a:graphic>
          </wp:inline>
        </w:drawing>
      </w:r>
    </w:p>
    <w:p w14:paraId="142C8348" w14:textId="77777777" w:rsidR="00A52F76" w:rsidRDefault="00A52F76" w:rsidP="00903664">
      <w:pPr>
        <w:pStyle w:val="Kop2"/>
      </w:pPr>
      <w:r>
        <w:t>Terugroep</w:t>
      </w:r>
    </w:p>
    <w:p w14:paraId="0AB50BCB" w14:textId="77777777" w:rsidR="00A52F76" w:rsidRPr="00A52F76" w:rsidRDefault="00A52F76" w:rsidP="00A52F76">
      <w:r>
        <w:t>Als een groot deel van de boten te vroeg gestart is zal de wedstrijdleiding de wimpel voor</w:t>
      </w:r>
      <w:r w:rsidR="00BE736B">
        <w:t xml:space="preserve"> de algemene terugroep hijsen, het voorbereidingssein voor de volgende start zal één minuut na het hijsen van de wimpel getoond worden. Als er maar een aantal boten te vroeg zijn gestart kan de wedstrijdleiding Vlag X hijsen, de boten die te vroeg zijn gestart moeten, indien dit van toepassing is volgens het voorbereidingssein, terug naar de start varen en opnieuw starten.</w:t>
      </w:r>
    </w:p>
    <w:p w14:paraId="5E922BC8" w14:textId="77777777" w:rsidR="00C20F45" w:rsidRDefault="00A52F76" w:rsidP="00A52F76">
      <w:pPr>
        <w:pStyle w:val="Kop1"/>
      </w:pPr>
      <w:r>
        <w:rPr>
          <w:noProof/>
        </w:rPr>
        <w:drawing>
          <wp:inline distT="0" distB="0" distL="0" distR="0" wp14:anchorId="1988CA7E" wp14:editId="2FCD01D1">
            <wp:extent cx="5758815" cy="203327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2033270"/>
                    </a:xfrm>
                    <a:prstGeom prst="rect">
                      <a:avLst/>
                    </a:prstGeom>
                    <a:noFill/>
                    <a:ln>
                      <a:noFill/>
                    </a:ln>
                  </pic:spPr>
                </pic:pic>
              </a:graphicData>
            </a:graphic>
          </wp:inline>
        </w:drawing>
      </w:r>
      <w:r w:rsidR="00C20F45">
        <w:br w:type="page"/>
      </w:r>
    </w:p>
    <w:p w14:paraId="28A68AF9" w14:textId="77777777" w:rsidR="00AD3537" w:rsidRDefault="00B46723" w:rsidP="00903664">
      <w:pPr>
        <w:pStyle w:val="Kop2"/>
      </w:pPr>
      <w:r>
        <w:lastRenderedPageBreak/>
        <w:t>Afbreken</w:t>
      </w:r>
      <w:r w:rsidR="00797E8F">
        <w:t xml:space="preserve"> van de wedstrijd</w:t>
      </w:r>
    </w:p>
    <w:p w14:paraId="182E3AD7" w14:textId="77777777" w:rsidR="00797E8F" w:rsidRDefault="00B46723" w:rsidP="00797E8F">
      <w:pPr>
        <w:rPr>
          <w:noProof/>
        </w:rPr>
      </w:pPr>
      <w:r>
        <w:rPr>
          <w:noProof/>
        </w:rPr>
        <w:t>Als de wedstrijdleiding de wedstrijd wil afbreken kan dat op twee manieren, vlag N kan worden getoond of vlag N kan boven vlag H worden getoond. Wanneer alleen Vlag N wordt gehesen dienen alle boten terug te varen naar de startlijn. Wanneer vlag N boven H wordt gehesen dienen alle boten naar de kant te gaan en volgen er op het mededelingenbord verdere instructies.</w:t>
      </w:r>
    </w:p>
    <w:p w14:paraId="40940F6A" w14:textId="77777777" w:rsidR="00B46723" w:rsidRDefault="00B46723" w:rsidP="00797E8F">
      <w:r>
        <w:rPr>
          <w:noProof/>
        </w:rPr>
        <w:drawing>
          <wp:inline distT="0" distB="0" distL="0" distR="0" wp14:anchorId="66CB71AF" wp14:editId="25D540B6">
            <wp:extent cx="5758815" cy="2033270"/>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2033270"/>
                    </a:xfrm>
                    <a:prstGeom prst="rect">
                      <a:avLst/>
                    </a:prstGeom>
                    <a:noFill/>
                    <a:ln>
                      <a:noFill/>
                    </a:ln>
                  </pic:spPr>
                </pic:pic>
              </a:graphicData>
            </a:graphic>
          </wp:inline>
        </w:drawing>
      </w:r>
    </w:p>
    <w:p w14:paraId="0B203006" w14:textId="77777777" w:rsidR="00A87CD6" w:rsidRDefault="00A87CD6" w:rsidP="00903664">
      <w:pPr>
        <w:pStyle w:val="Kop2"/>
      </w:pPr>
      <w:r>
        <w:t>Wijzigen van de baan</w:t>
      </w:r>
    </w:p>
    <w:p w14:paraId="6CDF19D6" w14:textId="77777777" w:rsidR="00A87CD6" w:rsidRPr="00A87CD6" w:rsidRDefault="00E877B6" w:rsidP="00A87CD6">
      <w:r>
        <w:t xml:space="preserve">Om de baan te wijzigen kan de </w:t>
      </w:r>
      <w:r w:rsidR="003A7898">
        <w:t>wedstrijdleiding een van de onderstaande vlaggen hijsen. Hierbij is Vlag R alleen een regel bij de clubcompetitie van Skuytevaert.</w:t>
      </w:r>
    </w:p>
    <w:p w14:paraId="45EF27C5" w14:textId="77777777" w:rsidR="00A87CD6" w:rsidRDefault="00A87CD6" w:rsidP="00A87CD6">
      <w:r>
        <w:rPr>
          <w:noProof/>
        </w:rPr>
        <w:drawing>
          <wp:inline distT="0" distB="0" distL="0" distR="0" wp14:anchorId="01203C72" wp14:editId="4CBB88FA">
            <wp:extent cx="5758815" cy="4056380"/>
            <wp:effectExtent l="0" t="0" r="0" b="127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15" cy="4056380"/>
                    </a:xfrm>
                    <a:prstGeom prst="rect">
                      <a:avLst/>
                    </a:prstGeom>
                    <a:noFill/>
                    <a:ln>
                      <a:noFill/>
                    </a:ln>
                  </pic:spPr>
                </pic:pic>
              </a:graphicData>
            </a:graphic>
          </wp:inline>
        </w:drawing>
      </w:r>
    </w:p>
    <w:p w14:paraId="02D58251" w14:textId="77777777" w:rsidR="003A7898" w:rsidRDefault="003A7898">
      <w:r>
        <w:br w:type="page"/>
      </w:r>
    </w:p>
    <w:p w14:paraId="53F5176B" w14:textId="77777777" w:rsidR="004E3F54" w:rsidRPr="004E3F54" w:rsidRDefault="004E3F54" w:rsidP="00903664">
      <w:pPr>
        <w:pStyle w:val="Kop2"/>
      </w:pPr>
      <w:r>
        <w:lastRenderedPageBreak/>
        <w:t>Overige vlaggen</w:t>
      </w:r>
    </w:p>
    <w:p w14:paraId="7C905456" w14:textId="77777777" w:rsidR="003A7898" w:rsidRPr="00A87CD6" w:rsidRDefault="003A7898" w:rsidP="003A7898">
      <w:pPr>
        <w:pStyle w:val="Kop1"/>
      </w:pPr>
      <w:r>
        <w:rPr>
          <w:noProof/>
        </w:rPr>
        <w:drawing>
          <wp:inline distT="0" distB="0" distL="0" distR="0" wp14:anchorId="5182B510" wp14:editId="1E690EBE">
            <wp:extent cx="5758815" cy="4056380"/>
            <wp:effectExtent l="0" t="0" r="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4056380"/>
                    </a:xfrm>
                    <a:prstGeom prst="rect">
                      <a:avLst/>
                    </a:prstGeom>
                    <a:noFill/>
                    <a:ln>
                      <a:noFill/>
                    </a:ln>
                  </pic:spPr>
                </pic:pic>
              </a:graphicData>
            </a:graphic>
          </wp:inline>
        </w:drawing>
      </w:r>
    </w:p>
    <w:sectPr w:rsidR="003A7898" w:rsidRPr="00A87CD6" w:rsidSect="00A22064">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67F1" w14:textId="77777777" w:rsidR="00903729" w:rsidRDefault="00903729" w:rsidP="004E3F54">
      <w:pPr>
        <w:spacing w:after="0" w:line="240" w:lineRule="auto"/>
      </w:pPr>
      <w:r>
        <w:separator/>
      </w:r>
    </w:p>
  </w:endnote>
  <w:endnote w:type="continuationSeparator" w:id="0">
    <w:p w14:paraId="1B24131C" w14:textId="77777777" w:rsidR="00903729" w:rsidRDefault="00903729" w:rsidP="004E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42DF" w14:textId="77777777" w:rsidR="004E3F54" w:rsidRDefault="004E3F54">
    <w:pPr>
      <w:pStyle w:val="Voettekst"/>
    </w:pPr>
    <w:r>
      <w:t>Wedstrijdcommissie K.W.V. Skuytevaert</w:t>
    </w:r>
    <w:r>
      <w:tab/>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4C0F" w14:textId="77777777" w:rsidR="00903729" w:rsidRDefault="00903729" w:rsidP="004E3F54">
      <w:pPr>
        <w:spacing w:after="0" w:line="240" w:lineRule="auto"/>
      </w:pPr>
      <w:r>
        <w:separator/>
      </w:r>
    </w:p>
  </w:footnote>
  <w:footnote w:type="continuationSeparator" w:id="0">
    <w:p w14:paraId="4E8CDF86" w14:textId="77777777" w:rsidR="00903729" w:rsidRDefault="00903729" w:rsidP="004E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5790" w14:textId="77777777" w:rsidR="005423B1" w:rsidRDefault="005423B1">
    <w:pPr>
      <w:pStyle w:val="Koptekst"/>
    </w:pPr>
    <w:r>
      <w:rPr>
        <w:noProof/>
      </w:rPr>
      <w:drawing>
        <wp:anchor distT="0" distB="0" distL="114300" distR="114300" simplePos="0" relativeHeight="251659264" behindDoc="0" locked="0" layoutInCell="1" allowOverlap="1" wp14:anchorId="18438200" wp14:editId="70DEEE4C">
          <wp:simplePos x="0" y="0"/>
          <wp:positionH relativeFrom="margin">
            <wp:posOffset>5575935</wp:posOffset>
          </wp:positionH>
          <wp:positionV relativeFrom="paragraph">
            <wp:posOffset>-331240</wp:posOffset>
          </wp:positionV>
          <wp:extent cx="729575" cy="679636"/>
          <wp:effectExtent l="0" t="0" r="0" b="635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575" cy="679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tDAztzA2NTIxMDdQ0lEKTi0uzszPAykwqQUAubhgciwAAAA="/>
  </w:docVars>
  <w:rsids>
    <w:rsidRoot w:val="00C20F45"/>
    <w:rsid w:val="00084248"/>
    <w:rsid w:val="001542F4"/>
    <w:rsid w:val="00185A53"/>
    <w:rsid w:val="001902A8"/>
    <w:rsid w:val="001D6E29"/>
    <w:rsid w:val="003A7898"/>
    <w:rsid w:val="004E3F54"/>
    <w:rsid w:val="005423B1"/>
    <w:rsid w:val="0059161A"/>
    <w:rsid w:val="00744CEA"/>
    <w:rsid w:val="007809C8"/>
    <w:rsid w:val="00781475"/>
    <w:rsid w:val="00797E8F"/>
    <w:rsid w:val="00903664"/>
    <w:rsid w:val="00903729"/>
    <w:rsid w:val="009C2BBE"/>
    <w:rsid w:val="009E192F"/>
    <w:rsid w:val="009E7D3C"/>
    <w:rsid w:val="009F43F7"/>
    <w:rsid w:val="00A21346"/>
    <w:rsid w:val="00A22064"/>
    <w:rsid w:val="00A52F76"/>
    <w:rsid w:val="00A87CD6"/>
    <w:rsid w:val="00AA2330"/>
    <w:rsid w:val="00B46723"/>
    <w:rsid w:val="00BE736B"/>
    <w:rsid w:val="00C20F45"/>
    <w:rsid w:val="00C37C57"/>
    <w:rsid w:val="00E363E6"/>
    <w:rsid w:val="00E877B6"/>
    <w:rsid w:val="00F84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9F06"/>
  <w15:chartTrackingRefBased/>
  <w15:docId w15:val="{8AA419C7-F584-4D43-B2AA-8143010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2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03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206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22064"/>
    <w:rPr>
      <w:rFonts w:eastAsiaTheme="minorEastAsia"/>
      <w:lang w:eastAsia="nl-NL"/>
    </w:rPr>
  </w:style>
  <w:style w:type="character" w:customStyle="1" w:styleId="Kop1Char">
    <w:name w:val="Kop 1 Char"/>
    <w:basedOn w:val="Standaardalinea-lettertype"/>
    <w:link w:val="Kop1"/>
    <w:uiPriority w:val="9"/>
    <w:rsid w:val="00A22064"/>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4E3F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F54"/>
  </w:style>
  <w:style w:type="paragraph" w:styleId="Voettekst">
    <w:name w:val="footer"/>
    <w:basedOn w:val="Standaard"/>
    <w:link w:val="VoettekstChar"/>
    <w:uiPriority w:val="99"/>
    <w:unhideWhenUsed/>
    <w:rsid w:val="004E3F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F54"/>
  </w:style>
  <w:style w:type="character" w:customStyle="1" w:styleId="Kop2Char">
    <w:name w:val="Kop 2 Char"/>
    <w:basedOn w:val="Standaardalinea-lettertype"/>
    <w:link w:val="Kop2"/>
    <w:uiPriority w:val="9"/>
    <w:rsid w:val="009036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9312">
      <w:bodyDiv w:val="1"/>
      <w:marLeft w:val="0"/>
      <w:marRight w:val="0"/>
      <w:marTop w:val="0"/>
      <w:marBottom w:val="0"/>
      <w:divBdr>
        <w:top w:val="none" w:sz="0" w:space="0" w:color="auto"/>
        <w:left w:val="none" w:sz="0" w:space="0" w:color="auto"/>
        <w:bottom w:val="none" w:sz="0" w:space="0" w:color="auto"/>
        <w:right w:val="none" w:sz="0" w:space="0" w:color="auto"/>
      </w:divBdr>
    </w:div>
    <w:div w:id="664171190">
      <w:bodyDiv w:val="1"/>
      <w:marLeft w:val="0"/>
      <w:marRight w:val="0"/>
      <w:marTop w:val="0"/>
      <w:marBottom w:val="0"/>
      <w:divBdr>
        <w:top w:val="none" w:sz="0" w:space="0" w:color="auto"/>
        <w:left w:val="none" w:sz="0" w:space="0" w:color="auto"/>
        <w:bottom w:val="none" w:sz="0" w:space="0" w:color="auto"/>
        <w:right w:val="none" w:sz="0" w:space="0" w:color="auto"/>
      </w:divBdr>
    </w:div>
    <w:div w:id="1033573740">
      <w:bodyDiv w:val="1"/>
      <w:marLeft w:val="0"/>
      <w:marRight w:val="0"/>
      <w:marTop w:val="0"/>
      <w:marBottom w:val="0"/>
      <w:divBdr>
        <w:top w:val="none" w:sz="0" w:space="0" w:color="auto"/>
        <w:left w:val="none" w:sz="0" w:space="0" w:color="auto"/>
        <w:bottom w:val="none" w:sz="0" w:space="0" w:color="auto"/>
        <w:right w:val="none" w:sz="0" w:space="0" w:color="auto"/>
      </w:divBdr>
    </w:div>
    <w:div w:id="1497765670">
      <w:bodyDiv w:val="1"/>
      <w:marLeft w:val="0"/>
      <w:marRight w:val="0"/>
      <w:marTop w:val="0"/>
      <w:marBottom w:val="0"/>
      <w:divBdr>
        <w:top w:val="none" w:sz="0" w:space="0" w:color="auto"/>
        <w:left w:val="none" w:sz="0" w:space="0" w:color="auto"/>
        <w:bottom w:val="none" w:sz="0" w:space="0" w:color="auto"/>
        <w:right w:val="none" w:sz="0" w:space="0" w:color="auto"/>
      </w:divBdr>
    </w:div>
    <w:div w:id="19609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Uitleg seinvlaggen</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seinvlaggen</dc:title>
  <dc:subject>Seizoen 2019</dc:subject>
  <dc:creator>Wedstrijdcommissie K.W.V. Skuytevaert</dc:creator>
  <cp:keywords/>
  <dc:description/>
  <cp:lastModifiedBy>Jaco van Duijn (0924735)</cp:lastModifiedBy>
  <cp:revision>3</cp:revision>
  <cp:lastPrinted>2019-03-20T10:53:00Z</cp:lastPrinted>
  <dcterms:created xsi:type="dcterms:W3CDTF">2019-04-21T20:30:00Z</dcterms:created>
  <dcterms:modified xsi:type="dcterms:W3CDTF">2019-04-21T20:31:00Z</dcterms:modified>
</cp:coreProperties>
</file>